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ED857F">
      <w:pPr>
        <w:spacing w:line="440" w:lineRule="exact"/>
        <w:jc w:val="center"/>
        <w:rPr>
          <w:b/>
          <w:bCs/>
          <w:sz w:val="44"/>
          <w:szCs w:val="44"/>
        </w:rPr>
      </w:pPr>
      <w:r>
        <w:rPr>
          <w:rFonts w:hint="eastAsia"/>
          <w:b/>
          <w:bCs/>
          <w:sz w:val="44"/>
          <w:szCs w:val="44"/>
        </w:rPr>
        <w:t>报价单</w:t>
      </w:r>
    </w:p>
    <w:p w14:paraId="0356D9AE">
      <w:pPr>
        <w:spacing w:line="440" w:lineRule="exact"/>
        <w:jc w:val="center"/>
        <w:rPr>
          <w:sz w:val="24"/>
          <w:szCs w:val="24"/>
        </w:rPr>
      </w:pPr>
    </w:p>
    <w:p w14:paraId="2B2B491E">
      <w:pPr>
        <w:spacing w:line="440" w:lineRule="exact"/>
        <w:rPr>
          <w:sz w:val="24"/>
          <w:szCs w:val="24"/>
        </w:rPr>
      </w:pPr>
      <w:r>
        <w:rPr>
          <w:rFonts w:hint="eastAsia"/>
          <w:sz w:val="24"/>
          <w:szCs w:val="24"/>
        </w:rPr>
        <w:t>致中山市小榄人民医院：</w:t>
      </w:r>
    </w:p>
    <w:tbl>
      <w:tblPr>
        <w:tblStyle w:val="9"/>
        <w:tblpPr w:leftFromText="180" w:rightFromText="180" w:vertAnchor="text" w:horzAnchor="page" w:tblpX="1867" w:tblpY="36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8"/>
        <w:gridCol w:w="5835"/>
      </w:tblGrid>
      <w:tr w14:paraId="0E86F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288CEDF6">
            <w:pPr>
              <w:spacing w:line="360" w:lineRule="auto"/>
              <w:jc w:val="center"/>
              <w:rPr>
                <w:sz w:val="24"/>
                <w:szCs w:val="24"/>
              </w:rPr>
            </w:pPr>
            <w:r>
              <w:rPr>
                <w:rFonts w:hint="eastAsia"/>
                <w:sz w:val="24"/>
                <w:szCs w:val="24"/>
              </w:rPr>
              <w:t>设备名称</w:t>
            </w:r>
          </w:p>
        </w:tc>
        <w:tc>
          <w:tcPr>
            <w:tcW w:w="5835" w:type="dxa"/>
            <w:vAlign w:val="top"/>
          </w:tcPr>
          <w:p w14:paraId="07867F7A">
            <w:pPr>
              <w:spacing w:line="360" w:lineRule="auto"/>
              <w:jc w:val="left"/>
              <w:rPr>
                <w:sz w:val="24"/>
                <w:szCs w:val="24"/>
              </w:rPr>
            </w:pPr>
          </w:p>
        </w:tc>
      </w:tr>
      <w:tr w14:paraId="1778E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041026E9">
            <w:pPr>
              <w:spacing w:line="360" w:lineRule="auto"/>
              <w:jc w:val="center"/>
              <w:rPr>
                <w:sz w:val="24"/>
                <w:szCs w:val="24"/>
              </w:rPr>
            </w:pPr>
            <w:r>
              <w:rPr>
                <w:rFonts w:hint="eastAsia"/>
                <w:sz w:val="24"/>
                <w:szCs w:val="24"/>
              </w:rPr>
              <w:t>型号</w:t>
            </w:r>
          </w:p>
        </w:tc>
        <w:tc>
          <w:tcPr>
            <w:tcW w:w="5835" w:type="dxa"/>
            <w:vAlign w:val="top"/>
          </w:tcPr>
          <w:p w14:paraId="7A0B9875">
            <w:pPr>
              <w:spacing w:line="360" w:lineRule="auto"/>
              <w:jc w:val="left"/>
              <w:rPr>
                <w:sz w:val="24"/>
                <w:szCs w:val="24"/>
              </w:rPr>
            </w:pPr>
          </w:p>
        </w:tc>
      </w:tr>
      <w:tr w14:paraId="0F9B9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7184A425">
            <w:pPr>
              <w:spacing w:line="360" w:lineRule="auto"/>
              <w:jc w:val="center"/>
              <w:rPr>
                <w:sz w:val="24"/>
                <w:szCs w:val="24"/>
              </w:rPr>
            </w:pPr>
            <w:r>
              <w:rPr>
                <w:rFonts w:hint="eastAsia"/>
                <w:sz w:val="24"/>
                <w:szCs w:val="24"/>
                <w:lang w:val="en-US" w:eastAsia="zh-CN"/>
              </w:rPr>
              <w:t>制造商</w:t>
            </w:r>
            <w:r>
              <w:rPr>
                <w:rFonts w:hint="eastAsia"/>
                <w:sz w:val="24"/>
                <w:szCs w:val="24"/>
              </w:rPr>
              <w:t>/品牌</w:t>
            </w:r>
          </w:p>
        </w:tc>
        <w:tc>
          <w:tcPr>
            <w:tcW w:w="5835" w:type="dxa"/>
            <w:vAlign w:val="top"/>
          </w:tcPr>
          <w:p w14:paraId="744235FD">
            <w:pPr>
              <w:spacing w:line="360" w:lineRule="auto"/>
              <w:jc w:val="left"/>
              <w:rPr>
                <w:sz w:val="24"/>
                <w:szCs w:val="24"/>
              </w:rPr>
            </w:pPr>
          </w:p>
        </w:tc>
      </w:tr>
      <w:tr w14:paraId="7486B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5AE5D295">
            <w:pPr>
              <w:spacing w:line="360" w:lineRule="auto"/>
              <w:jc w:val="center"/>
              <w:rPr>
                <w:rFonts w:hint="default" w:eastAsia="宋体"/>
                <w:sz w:val="24"/>
                <w:szCs w:val="24"/>
                <w:lang w:val="en-US" w:eastAsia="zh-CN"/>
              </w:rPr>
            </w:pPr>
            <w:r>
              <w:rPr>
                <w:rFonts w:hint="eastAsia"/>
                <w:sz w:val="24"/>
                <w:szCs w:val="24"/>
                <w:lang w:val="en-US" w:eastAsia="zh-CN"/>
              </w:rPr>
              <w:t>制造商性质</w:t>
            </w:r>
          </w:p>
        </w:tc>
        <w:tc>
          <w:tcPr>
            <w:tcW w:w="5835" w:type="dxa"/>
            <w:vAlign w:val="top"/>
          </w:tcPr>
          <w:p w14:paraId="324B8348">
            <w:pPr>
              <w:spacing w:line="360" w:lineRule="auto"/>
              <w:jc w:val="left"/>
              <w:rPr>
                <w:rFonts w:hint="eastAsia"/>
                <w:sz w:val="24"/>
                <w:szCs w:val="24"/>
                <w:lang w:val="en-US" w:eastAsia="zh-CN"/>
              </w:rPr>
            </w:pPr>
            <w:r>
              <w:rPr>
                <w:rFonts w:hint="eastAsia"/>
                <w:sz w:val="24"/>
                <w:szCs w:val="24"/>
                <w:lang w:val="en-US" w:eastAsia="zh-CN"/>
              </w:rPr>
              <w:t>大型企业</w:t>
            </w:r>
            <w:r>
              <w:rPr>
                <w:rFonts w:hint="eastAsia"/>
                <w:sz w:val="24"/>
                <w:szCs w:val="24"/>
                <w:lang w:val="en-US" w:eastAsia="zh-CN"/>
              </w:rPr>
              <w:sym w:font="Wingdings 2" w:char="00A3"/>
            </w:r>
            <w:r>
              <w:rPr>
                <w:rFonts w:hint="eastAsia"/>
                <w:sz w:val="24"/>
                <w:szCs w:val="24"/>
                <w:lang w:val="en-US" w:eastAsia="zh-CN"/>
              </w:rPr>
              <w:t xml:space="preserve"> 中小企业□ 小微企业□</w:t>
            </w:r>
          </w:p>
          <w:p w14:paraId="7C754AE8">
            <w:pPr>
              <w:spacing w:line="360" w:lineRule="auto"/>
              <w:jc w:val="left"/>
              <w:rPr>
                <w:rFonts w:hint="default" w:eastAsia="宋体"/>
                <w:sz w:val="24"/>
                <w:szCs w:val="24"/>
                <w:lang w:val="en-US" w:eastAsia="zh-CN"/>
              </w:rPr>
            </w:pPr>
            <w:r>
              <w:rPr>
                <w:rFonts w:hint="eastAsia"/>
                <w:color w:val="FF0000"/>
                <w:sz w:val="18"/>
                <w:szCs w:val="18"/>
                <w:lang w:val="en-US" w:eastAsia="zh-CN"/>
              </w:rPr>
              <w:t>（100万以上项目需填写，提供证明文件，进口设备无需填写）</w:t>
            </w:r>
          </w:p>
        </w:tc>
      </w:tr>
      <w:tr w14:paraId="57629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25E9DF2C">
            <w:pPr>
              <w:spacing w:line="360" w:lineRule="auto"/>
              <w:jc w:val="center"/>
              <w:rPr>
                <w:sz w:val="24"/>
                <w:szCs w:val="24"/>
              </w:rPr>
            </w:pPr>
            <w:r>
              <w:rPr>
                <w:rFonts w:hint="eastAsia"/>
                <w:sz w:val="24"/>
                <w:szCs w:val="24"/>
              </w:rPr>
              <w:t>产地</w:t>
            </w:r>
          </w:p>
        </w:tc>
        <w:tc>
          <w:tcPr>
            <w:tcW w:w="5835" w:type="dxa"/>
            <w:vAlign w:val="top"/>
          </w:tcPr>
          <w:p w14:paraId="70869A15">
            <w:pPr>
              <w:spacing w:line="360" w:lineRule="auto"/>
              <w:jc w:val="left"/>
              <w:rPr>
                <w:sz w:val="24"/>
                <w:szCs w:val="24"/>
              </w:rPr>
            </w:pPr>
          </w:p>
        </w:tc>
      </w:tr>
      <w:tr w14:paraId="07D69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487FAE7D">
            <w:pPr>
              <w:spacing w:line="360" w:lineRule="auto"/>
              <w:jc w:val="center"/>
              <w:rPr>
                <w:rFonts w:hint="default" w:eastAsia="宋体"/>
                <w:sz w:val="24"/>
                <w:szCs w:val="24"/>
                <w:lang w:val="en-US" w:eastAsia="zh-CN"/>
              </w:rPr>
            </w:pPr>
            <w:r>
              <w:rPr>
                <w:rFonts w:hint="eastAsia"/>
                <w:sz w:val="24"/>
                <w:szCs w:val="24"/>
              </w:rPr>
              <w:t>质保期</w:t>
            </w:r>
            <w:r>
              <w:rPr>
                <w:rFonts w:hint="eastAsia"/>
                <w:sz w:val="24"/>
                <w:szCs w:val="24"/>
                <w:lang w:eastAsia="zh-CN"/>
              </w:rPr>
              <w:t>（</w:t>
            </w:r>
            <w:r>
              <w:rPr>
                <w:rFonts w:hint="eastAsia"/>
                <w:sz w:val="24"/>
                <w:szCs w:val="24"/>
                <w:lang w:val="en-US" w:eastAsia="zh-CN"/>
              </w:rPr>
              <w:t>年</w:t>
            </w:r>
            <w:r>
              <w:rPr>
                <w:rFonts w:hint="eastAsia"/>
                <w:sz w:val="24"/>
                <w:szCs w:val="24"/>
                <w:lang w:eastAsia="zh-CN"/>
              </w:rPr>
              <w:t>）</w:t>
            </w:r>
          </w:p>
        </w:tc>
        <w:tc>
          <w:tcPr>
            <w:tcW w:w="5835" w:type="dxa"/>
            <w:vAlign w:val="top"/>
          </w:tcPr>
          <w:p w14:paraId="0A48CC74">
            <w:pPr>
              <w:spacing w:line="360" w:lineRule="auto"/>
              <w:jc w:val="left"/>
              <w:rPr>
                <w:sz w:val="24"/>
                <w:szCs w:val="24"/>
              </w:rPr>
            </w:pPr>
          </w:p>
        </w:tc>
      </w:tr>
      <w:tr w14:paraId="0CC4A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6A50B26D">
            <w:pPr>
              <w:spacing w:line="360" w:lineRule="auto"/>
              <w:jc w:val="center"/>
              <w:rPr>
                <w:rFonts w:hint="default" w:eastAsia="宋体"/>
                <w:sz w:val="24"/>
                <w:szCs w:val="24"/>
                <w:lang w:val="en-US" w:eastAsia="zh-CN"/>
              </w:rPr>
            </w:pPr>
            <w:r>
              <w:rPr>
                <w:rFonts w:hint="eastAsia"/>
                <w:sz w:val="24"/>
                <w:szCs w:val="24"/>
                <w:lang w:val="en-US" w:eastAsia="zh-CN"/>
              </w:rPr>
              <w:t>数量（台）</w:t>
            </w:r>
          </w:p>
        </w:tc>
        <w:tc>
          <w:tcPr>
            <w:tcW w:w="5835" w:type="dxa"/>
            <w:vAlign w:val="top"/>
          </w:tcPr>
          <w:p w14:paraId="30C8B8FC">
            <w:pPr>
              <w:spacing w:line="360" w:lineRule="auto"/>
              <w:jc w:val="left"/>
              <w:rPr>
                <w:sz w:val="24"/>
                <w:szCs w:val="24"/>
              </w:rPr>
            </w:pPr>
          </w:p>
        </w:tc>
      </w:tr>
      <w:tr w14:paraId="4B14A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06F793DB">
            <w:pPr>
              <w:spacing w:line="360" w:lineRule="auto"/>
              <w:jc w:val="center"/>
              <w:rPr>
                <w:sz w:val="24"/>
                <w:szCs w:val="24"/>
              </w:rPr>
            </w:pPr>
            <w:r>
              <w:rPr>
                <w:rFonts w:hint="eastAsia"/>
                <w:sz w:val="24"/>
                <w:szCs w:val="24"/>
              </w:rPr>
              <w:t>单价（元）</w:t>
            </w:r>
          </w:p>
        </w:tc>
        <w:tc>
          <w:tcPr>
            <w:tcW w:w="5835" w:type="dxa"/>
            <w:vAlign w:val="top"/>
          </w:tcPr>
          <w:p w14:paraId="00A0981E">
            <w:pPr>
              <w:spacing w:line="360" w:lineRule="auto"/>
              <w:jc w:val="left"/>
              <w:rPr>
                <w:rFonts w:hint="eastAsia" w:eastAsia="宋体"/>
                <w:sz w:val="24"/>
                <w:szCs w:val="24"/>
                <w:lang w:val="en-US" w:eastAsia="zh-CN"/>
              </w:rPr>
            </w:pPr>
            <w:r>
              <w:rPr>
                <w:rFonts w:hint="eastAsia"/>
                <w:sz w:val="24"/>
                <w:szCs w:val="24"/>
                <w:lang w:val="en-US" w:eastAsia="zh-CN"/>
              </w:rPr>
              <w:t xml:space="preserve"> </w:t>
            </w:r>
          </w:p>
        </w:tc>
      </w:tr>
      <w:tr w14:paraId="31E3D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6A6D67E5">
            <w:pPr>
              <w:spacing w:line="360" w:lineRule="auto"/>
              <w:jc w:val="center"/>
              <w:rPr>
                <w:sz w:val="24"/>
                <w:szCs w:val="24"/>
              </w:rPr>
            </w:pPr>
            <w:r>
              <w:rPr>
                <w:rFonts w:hint="eastAsia"/>
                <w:sz w:val="24"/>
                <w:szCs w:val="24"/>
              </w:rPr>
              <w:t>总价（元）</w:t>
            </w:r>
          </w:p>
        </w:tc>
        <w:tc>
          <w:tcPr>
            <w:tcW w:w="5835" w:type="dxa"/>
            <w:vAlign w:val="top"/>
          </w:tcPr>
          <w:p w14:paraId="0090645B">
            <w:pPr>
              <w:spacing w:line="360" w:lineRule="auto"/>
              <w:jc w:val="left"/>
              <w:rPr>
                <w:sz w:val="24"/>
                <w:szCs w:val="24"/>
              </w:rPr>
            </w:pPr>
          </w:p>
        </w:tc>
      </w:tr>
      <w:tr w14:paraId="13B65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448EB4C9">
            <w:pPr>
              <w:spacing w:line="360" w:lineRule="auto"/>
              <w:jc w:val="center"/>
              <w:rPr>
                <w:rFonts w:hint="default" w:eastAsia="宋体"/>
                <w:sz w:val="24"/>
                <w:szCs w:val="24"/>
                <w:lang w:val="en-US" w:eastAsia="zh-CN"/>
              </w:rPr>
            </w:pPr>
            <w:r>
              <w:rPr>
                <w:rFonts w:hint="eastAsia"/>
                <w:sz w:val="24"/>
                <w:szCs w:val="24"/>
                <w:lang w:val="en-US" w:eastAsia="zh-CN"/>
              </w:rPr>
              <w:t>设备使用年限（年）</w:t>
            </w:r>
          </w:p>
        </w:tc>
        <w:tc>
          <w:tcPr>
            <w:tcW w:w="5835" w:type="dxa"/>
            <w:vAlign w:val="top"/>
          </w:tcPr>
          <w:p w14:paraId="6130B565">
            <w:pPr>
              <w:spacing w:line="360" w:lineRule="auto"/>
              <w:jc w:val="left"/>
              <w:rPr>
                <w:rFonts w:hint="eastAsia"/>
                <w:sz w:val="21"/>
                <w:szCs w:val="21"/>
                <w:lang w:val="en-US" w:eastAsia="zh-CN"/>
              </w:rPr>
            </w:pPr>
          </w:p>
          <w:p w14:paraId="2DEA37B6">
            <w:pPr>
              <w:spacing w:line="360" w:lineRule="auto"/>
              <w:jc w:val="left"/>
              <w:rPr>
                <w:rFonts w:hint="default" w:eastAsia="宋体"/>
                <w:sz w:val="24"/>
                <w:szCs w:val="24"/>
                <w:lang w:val="en-US" w:eastAsia="zh-CN"/>
              </w:rPr>
            </w:pPr>
            <w:r>
              <w:rPr>
                <w:rFonts w:hint="eastAsia"/>
                <w:color w:val="FF0000"/>
                <w:sz w:val="18"/>
                <w:szCs w:val="18"/>
                <w:lang w:val="en-US" w:eastAsia="zh-CN"/>
              </w:rPr>
              <w:t>（本院不接受使用年限低于5年的设备，以说明书和设备铭牌信息为准）</w:t>
            </w:r>
          </w:p>
        </w:tc>
      </w:tr>
      <w:tr w14:paraId="36997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239F8A55">
            <w:pPr>
              <w:spacing w:line="360" w:lineRule="auto"/>
              <w:jc w:val="center"/>
              <w:rPr>
                <w:rFonts w:hint="default" w:ascii="宋体" w:hAnsi="Times New Roman" w:eastAsia="宋体" w:cs="Times New Roman"/>
                <w:kern w:val="2"/>
                <w:sz w:val="24"/>
                <w:szCs w:val="24"/>
                <w:lang w:val="en-US" w:eastAsia="zh-CN" w:bidi="ar-SA"/>
              </w:rPr>
            </w:pPr>
            <w:r>
              <w:rPr>
                <w:rFonts w:hint="eastAsia" w:ascii="宋体" w:cs="Times New Roman"/>
                <w:kern w:val="2"/>
                <w:sz w:val="24"/>
                <w:szCs w:val="24"/>
                <w:lang w:val="en-US" w:eastAsia="zh-CN" w:bidi="ar-SA"/>
              </w:rPr>
              <w:t>是否有配套耗材</w:t>
            </w:r>
          </w:p>
        </w:tc>
        <w:tc>
          <w:tcPr>
            <w:tcW w:w="5835" w:type="dxa"/>
            <w:vAlign w:val="top"/>
          </w:tcPr>
          <w:p w14:paraId="026EE0CE">
            <w:pPr>
              <w:spacing w:line="360" w:lineRule="auto"/>
              <w:jc w:val="left"/>
              <w:rPr>
                <w:rFonts w:hint="eastAsia" w:ascii="宋体" w:hAnsi="Times New Roman" w:eastAsia="宋体" w:cs="Times New Roman"/>
                <w:kern w:val="2"/>
                <w:sz w:val="24"/>
                <w:szCs w:val="24"/>
                <w:lang w:val="en-US" w:eastAsia="zh-CN" w:bidi="ar-SA"/>
              </w:rPr>
            </w:pPr>
            <w:r>
              <w:rPr>
                <w:rFonts w:hint="eastAsia" w:ascii="宋体" w:hAnsi="Times New Roman" w:eastAsia="宋体" w:cs="Times New Roman"/>
                <w:kern w:val="2"/>
                <w:sz w:val="24"/>
                <w:szCs w:val="24"/>
                <w:lang w:val="en-US" w:eastAsia="zh-CN" w:bidi="ar-SA"/>
              </w:rPr>
              <w:t>否</w:t>
            </w:r>
            <w:r>
              <w:rPr>
                <w:rFonts w:hint="eastAsia" w:ascii="宋体" w:hAnsi="Times New Roman" w:eastAsia="宋体" w:cs="Times New Roman"/>
                <w:kern w:val="2"/>
                <w:sz w:val="24"/>
                <w:szCs w:val="24"/>
                <w:lang w:val="en-US" w:eastAsia="zh-CN" w:bidi="ar-SA"/>
              </w:rPr>
              <w:sym w:font="Wingdings 2" w:char="00A3"/>
            </w:r>
            <w:r>
              <w:rPr>
                <w:rFonts w:hint="eastAsia" w:ascii="宋体" w:hAnsi="Times New Roman" w:eastAsia="宋体" w:cs="Times New Roman"/>
                <w:kern w:val="2"/>
                <w:sz w:val="24"/>
                <w:szCs w:val="24"/>
                <w:lang w:val="en-US" w:eastAsia="zh-CN" w:bidi="ar-SA"/>
              </w:rPr>
              <w:t xml:space="preserve"> </w:t>
            </w:r>
            <w:r>
              <w:rPr>
                <w:rFonts w:hint="eastAsia" w:ascii="宋体" w:cs="Times New Roman"/>
                <w:kern w:val="2"/>
                <w:sz w:val="24"/>
                <w:szCs w:val="24"/>
                <w:lang w:val="en-US" w:eastAsia="zh-CN" w:bidi="ar-SA"/>
              </w:rPr>
              <w:t xml:space="preserve"> </w:t>
            </w:r>
          </w:p>
          <w:p w14:paraId="6A3330C4">
            <w:pPr>
              <w:pStyle w:val="3"/>
              <w:spacing w:line="360" w:lineRule="auto"/>
              <w:ind w:left="0" w:leftChars="0" w:firstLine="0" w:firstLineChars="0"/>
              <w:rPr>
                <w:rFonts w:hint="default" w:ascii="宋体" w:hAnsi="Times New Roman" w:eastAsia="宋体" w:cs="Times New Roman"/>
                <w:kern w:val="2"/>
                <w:sz w:val="24"/>
                <w:szCs w:val="24"/>
                <w:lang w:val="en-US" w:eastAsia="zh-CN" w:bidi="ar-SA"/>
              </w:rPr>
            </w:pPr>
            <w:r>
              <w:rPr>
                <w:rFonts w:hint="eastAsia" w:ascii="宋体" w:hAnsi="Times New Roman" w:eastAsia="宋体" w:cs="Times New Roman"/>
                <w:kern w:val="2"/>
                <w:sz w:val="24"/>
                <w:szCs w:val="24"/>
                <w:lang w:val="en-US" w:eastAsia="zh-CN" w:bidi="ar-SA"/>
              </w:rPr>
              <w:t>是</w:t>
            </w:r>
            <w:r>
              <w:rPr>
                <w:rFonts w:hint="eastAsia" w:ascii="宋体" w:hAnsi="Times New Roman" w:eastAsia="宋体" w:cs="Times New Roman"/>
                <w:kern w:val="2"/>
                <w:sz w:val="24"/>
                <w:szCs w:val="24"/>
                <w:lang w:val="en-US" w:eastAsia="zh-CN" w:bidi="ar-SA"/>
              </w:rPr>
              <w:sym w:font="Wingdings 2" w:char="00A3"/>
            </w:r>
            <w:r>
              <w:rPr>
                <w:rFonts w:hint="eastAsia" w:ascii="宋体" w:hAnsi="Times New Roman" w:eastAsia="宋体" w:cs="Times New Roman"/>
                <w:kern w:val="2"/>
                <w:sz w:val="24"/>
                <w:szCs w:val="24"/>
                <w:lang w:val="en-US" w:eastAsia="zh-CN" w:bidi="ar-SA"/>
              </w:rPr>
              <w:t xml:space="preserve"> </w:t>
            </w:r>
            <w:r>
              <w:rPr>
                <w:rFonts w:hint="eastAsia" w:cs="Times New Roman"/>
                <w:color w:val="FF0000"/>
                <w:kern w:val="2"/>
                <w:sz w:val="21"/>
                <w:szCs w:val="21"/>
                <w:lang w:val="en-US" w:eastAsia="zh-CN" w:bidi="ar-SA"/>
              </w:rPr>
              <w:t>（请填写广东省药品电子交易平台耗材信息表）</w:t>
            </w:r>
          </w:p>
        </w:tc>
      </w:tr>
    </w:tbl>
    <w:p w14:paraId="4F87F4C3">
      <w:pPr>
        <w:jc w:val="both"/>
        <w:rPr>
          <w:rFonts w:hint="eastAsia"/>
          <w:sz w:val="24"/>
          <w:szCs w:val="24"/>
        </w:rPr>
      </w:pPr>
    </w:p>
    <w:p w14:paraId="0AABE746">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报价公司（盖章）：</w:t>
      </w:r>
    </w:p>
    <w:p w14:paraId="65ECEC7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报价联系人：</w:t>
      </w:r>
    </w:p>
    <w:p w14:paraId="3BD30237">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联系方式：</w:t>
      </w:r>
    </w:p>
    <w:p w14:paraId="1789CB0A">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邮箱：</w:t>
      </w:r>
    </w:p>
    <w:p w14:paraId="7D61A56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报价时间：</w:t>
      </w:r>
    </w:p>
    <w:p w14:paraId="24C7F4B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8"/>
          <w:szCs w:val="28"/>
        </w:rPr>
      </w:pPr>
    </w:p>
    <w:p w14:paraId="630968C9">
      <w:pPr>
        <w:spacing w:line="440" w:lineRule="exact"/>
        <w:rPr>
          <w:rFonts w:hint="eastAsia"/>
          <w:b/>
          <w:bCs/>
          <w:color w:val="0000FF"/>
          <w:sz w:val="21"/>
          <w:szCs w:val="21"/>
        </w:rPr>
      </w:pPr>
      <w:r>
        <w:rPr>
          <w:rFonts w:hint="eastAsia"/>
          <w:b/>
          <w:bCs/>
          <w:color w:val="0000FF"/>
          <w:sz w:val="21"/>
          <w:szCs w:val="21"/>
        </w:rPr>
        <w:t>报价供应商须同时提供以下资料：</w:t>
      </w:r>
    </w:p>
    <w:p w14:paraId="0CF67EB2">
      <w:pPr>
        <w:numPr>
          <w:ilvl w:val="0"/>
          <w:numId w:val="1"/>
        </w:numPr>
        <w:spacing w:line="440" w:lineRule="exact"/>
        <w:rPr>
          <w:rFonts w:hint="eastAsia"/>
          <w:b/>
          <w:bCs/>
          <w:color w:val="0000FF"/>
          <w:sz w:val="21"/>
          <w:szCs w:val="21"/>
        </w:rPr>
      </w:pPr>
      <w:r>
        <w:rPr>
          <w:rFonts w:hint="eastAsia"/>
          <w:b/>
          <w:bCs/>
          <w:color w:val="0000FF"/>
          <w:sz w:val="21"/>
          <w:szCs w:val="21"/>
          <w:lang w:val="en-US" w:eastAsia="zh-CN"/>
        </w:rPr>
        <w:t>报价单、</w:t>
      </w:r>
      <w:r>
        <w:rPr>
          <w:rFonts w:hint="eastAsia"/>
          <w:b/>
          <w:bCs/>
          <w:color w:val="0000FF"/>
          <w:sz w:val="21"/>
          <w:szCs w:val="21"/>
        </w:rPr>
        <w:t>参数偏离情况表</w:t>
      </w:r>
      <w:r>
        <w:rPr>
          <w:rFonts w:hint="eastAsia"/>
          <w:b/>
          <w:bCs/>
          <w:color w:val="0000FF"/>
          <w:sz w:val="21"/>
          <w:szCs w:val="21"/>
          <w:lang w:eastAsia="zh-CN"/>
        </w:rPr>
        <w:t>、</w:t>
      </w:r>
      <w:r>
        <w:rPr>
          <w:rFonts w:hint="eastAsia"/>
          <w:b/>
          <w:bCs/>
          <w:color w:val="0000FF"/>
          <w:sz w:val="21"/>
          <w:szCs w:val="21"/>
          <w:lang w:val="en-US" w:eastAsia="zh-CN"/>
        </w:rPr>
        <w:t>耗材信息表（如有）</w:t>
      </w:r>
      <w:r>
        <w:rPr>
          <w:rFonts w:hint="eastAsia"/>
          <w:b/>
          <w:bCs/>
          <w:color w:val="0000FF"/>
          <w:sz w:val="21"/>
          <w:szCs w:val="21"/>
          <w:lang w:eastAsia="zh-CN"/>
        </w:rPr>
        <w:t>。</w:t>
      </w:r>
    </w:p>
    <w:p w14:paraId="2820006F">
      <w:pPr>
        <w:numPr>
          <w:ilvl w:val="0"/>
          <w:numId w:val="1"/>
        </w:numPr>
        <w:spacing w:line="440" w:lineRule="exact"/>
        <w:rPr>
          <w:rFonts w:hint="eastAsia"/>
          <w:b/>
          <w:bCs/>
          <w:color w:val="0000FF"/>
          <w:sz w:val="21"/>
          <w:szCs w:val="21"/>
        </w:rPr>
      </w:pPr>
      <w:r>
        <w:rPr>
          <w:rFonts w:hint="eastAsia"/>
          <w:b/>
          <w:bCs/>
          <w:color w:val="0000FF"/>
          <w:sz w:val="21"/>
          <w:szCs w:val="21"/>
        </w:rPr>
        <w:t>产品参数</w:t>
      </w:r>
      <w:r>
        <w:rPr>
          <w:rFonts w:hint="eastAsia"/>
          <w:b/>
          <w:bCs/>
          <w:color w:val="0000FF"/>
          <w:sz w:val="21"/>
          <w:szCs w:val="21"/>
          <w:lang w:eastAsia="zh-CN"/>
        </w:rPr>
        <w:t>、</w:t>
      </w:r>
      <w:r>
        <w:rPr>
          <w:rFonts w:hint="eastAsia"/>
          <w:b/>
          <w:bCs/>
          <w:color w:val="0000FF"/>
          <w:sz w:val="21"/>
          <w:szCs w:val="21"/>
        </w:rPr>
        <w:t>配置清单、医疗器械注册证</w:t>
      </w:r>
      <w:r>
        <w:rPr>
          <w:rFonts w:hint="eastAsia"/>
          <w:b/>
          <w:bCs/>
          <w:color w:val="0000FF"/>
          <w:sz w:val="21"/>
          <w:szCs w:val="21"/>
          <w:lang w:eastAsia="zh-CN"/>
        </w:rPr>
        <w:t>。</w:t>
      </w:r>
    </w:p>
    <w:p w14:paraId="50A4965E">
      <w:pPr>
        <w:numPr>
          <w:ilvl w:val="0"/>
          <w:numId w:val="1"/>
        </w:numPr>
        <w:spacing w:line="440" w:lineRule="exact"/>
        <w:rPr>
          <w:rFonts w:hint="eastAsia"/>
          <w:b/>
          <w:bCs/>
          <w:color w:val="0000FF"/>
          <w:sz w:val="21"/>
          <w:szCs w:val="21"/>
        </w:rPr>
      </w:pPr>
      <w:r>
        <w:rPr>
          <w:rFonts w:hint="eastAsia"/>
          <w:b/>
          <w:bCs/>
          <w:color w:val="0000FF"/>
          <w:sz w:val="21"/>
          <w:szCs w:val="21"/>
        </w:rPr>
        <w:t>供应商</w:t>
      </w:r>
      <w:r>
        <w:rPr>
          <w:rFonts w:hint="eastAsia"/>
          <w:b/>
          <w:bCs/>
          <w:color w:val="0000FF"/>
          <w:sz w:val="21"/>
          <w:szCs w:val="21"/>
          <w:lang w:val="en-US" w:eastAsia="zh-CN"/>
        </w:rPr>
        <w:t>及厂家</w:t>
      </w:r>
      <w:r>
        <w:rPr>
          <w:rFonts w:hint="eastAsia"/>
          <w:b/>
          <w:bCs/>
          <w:color w:val="0000FF"/>
          <w:sz w:val="21"/>
          <w:szCs w:val="21"/>
        </w:rPr>
        <w:t>证件</w:t>
      </w:r>
      <w:r>
        <w:rPr>
          <w:rFonts w:hint="eastAsia"/>
          <w:b/>
          <w:bCs/>
          <w:color w:val="0000FF"/>
          <w:sz w:val="21"/>
          <w:szCs w:val="21"/>
          <w:lang w:eastAsia="zh-CN"/>
        </w:rPr>
        <w:t>（</w:t>
      </w:r>
      <w:r>
        <w:rPr>
          <w:rFonts w:hint="eastAsia"/>
          <w:b/>
          <w:bCs/>
          <w:color w:val="0000FF"/>
          <w:sz w:val="21"/>
          <w:szCs w:val="21"/>
          <w:lang w:val="en-US" w:eastAsia="zh-CN"/>
        </w:rPr>
        <w:t>营业执照、医疗器械经营许可证/备案凭证、生产许可证、授权书等</w:t>
      </w:r>
      <w:r>
        <w:rPr>
          <w:rFonts w:hint="eastAsia"/>
          <w:b/>
          <w:bCs/>
          <w:color w:val="0000FF"/>
          <w:sz w:val="21"/>
          <w:szCs w:val="21"/>
          <w:lang w:eastAsia="zh-CN"/>
        </w:rPr>
        <w:t>）</w:t>
      </w:r>
      <w:r>
        <w:rPr>
          <w:rFonts w:hint="eastAsia"/>
          <w:b/>
          <w:bCs/>
          <w:color w:val="0000FF"/>
          <w:sz w:val="21"/>
          <w:szCs w:val="21"/>
        </w:rPr>
        <w:t>。</w:t>
      </w:r>
    </w:p>
    <w:p w14:paraId="31D1F936">
      <w:pPr>
        <w:pStyle w:val="3"/>
        <w:ind w:left="0" w:leftChars="0" w:firstLine="0" w:firstLineChars="0"/>
        <w:rPr>
          <w:rFonts w:hint="eastAsia"/>
          <w:b/>
          <w:bCs/>
          <w:color w:val="0000FF"/>
          <w:sz w:val="24"/>
        </w:rPr>
      </w:pPr>
    </w:p>
    <w:p w14:paraId="7377BABE">
      <w:pPr>
        <w:pStyle w:val="3"/>
        <w:rPr>
          <w:rFonts w:hint="eastAsia"/>
          <w:b/>
          <w:bCs/>
          <w:color w:val="0000FF"/>
          <w:sz w:val="24"/>
        </w:rPr>
      </w:pPr>
    </w:p>
    <w:p w14:paraId="368480F9">
      <w:pPr>
        <w:jc w:val="center"/>
        <w:rPr>
          <w:rFonts w:hint="eastAsia"/>
          <w:color w:val="auto"/>
          <w:sz w:val="28"/>
          <w:szCs w:val="28"/>
        </w:rPr>
      </w:pPr>
      <w:r>
        <w:rPr>
          <w:rFonts w:hint="eastAsia"/>
          <w:b/>
          <w:bCs/>
          <w:color w:val="auto"/>
          <w:sz w:val="28"/>
          <w:szCs w:val="28"/>
          <w:lang w:val="en-US" w:eastAsia="zh-CN"/>
        </w:rPr>
        <w:t>广东省药品电子交易平台耗材信息表</w:t>
      </w:r>
      <w:r>
        <w:rPr>
          <w:rFonts w:hint="eastAsia"/>
          <w:b/>
          <w:bCs/>
          <w:color w:val="0000FF"/>
          <w:sz w:val="28"/>
          <w:szCs w:val="28"/>
          <w:highlight w:val="none"/>
          <w:lang w:val="en-US" w:eastAsia="zh-CN"/>
        </w:rPr>
        <w:t>（如有）</w:t>
      </w:r>
    </w:p>
    <w:tbl>
      <w:tblPr>
        <w:tblStyle w:val="8"/>
        <w:tblW w:w="391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382"/>
        <w:gridCol w:w="923"/>
        <w:gridCol w:w="1048"/>
        <w:gridCol w:w="549"/>
        <w:gridCol w:w="871"/>
        <w:gridCol w:w="486"/>
        <w:gridCol w:w="549"/>
        <w:gridCol w:w="1402"/>
        <w:gridCol w:w="1131"/>
        <w:gridCol w:w="798"/>
        <w:gridCol w:w="383"/>
      </w:tblGrid>
      <w:tr w14:paraId="0082D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45" w:hRule="atLeast"/>
          <w:jc w:val="center"/>
        </w:trPr>
        <w:tc>
          <w:tcPr>
            <w:tcW w:w="248" w:type="pct"/>
            <w:shd w:val="clear" w:color="auto" w:fill="auto"/>
            <w:noWrap/>
            <w:vAlign w:val="center"/>
          </w:tcPr>
          <w:p w14:paraId="627EEB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532" w:type="pct"/>
            <w:shd w:val="clear" w:color="auto" w:fill="auto"/>
            <w:noWrap/>
            <w:vAlign w:val="center"/>
          </w:tcPr>
          <w:p w14:paraId="1CA62D2E">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通用耗材/专用耗材</w:t>
            </w:r>
          </w:p>
        </w:tc>
        <w:tc>
          <w:tcPr>
            <w:tcW w:w="597" w:type="pct"/>
            <w:shd w:val="clear" w:color="auto" w:fill="auto"/>
            <w:noWrap/>
            <w:vAlign w:val="center"/>
          </w:tcPr>
          <w:p w14:paraId="0FF9132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国家医保</w:t>
            </w:r>
            <w:r>
              <w:rPr>
                <w:rFonts w:hint="eastAsia" w:ascii="宋体" w:hAnsi="宋体" w:cs="宋体"/>
                <w:i w:val="0"/>
                <w:iCs w:val="0"/>
                <w:color w:val="000000"/>
                <w:kern w:val="0"/>
                <w:sz w:val="20"/>
                <w:szCs w:val="20"/>
                <w:u w:val="none"/>
                <w:lang w:val="en-US" w:eastAsia="zh-CN" w:bidi="ar"/>
              </w:rPr>
              <w:t>医用</w:t>
            </w:r>
            <w:r>
              <w:rPr>
                <w:rFonts w:hint="eastAsia" w:ascii="宋体" w:hAnsi="宋体" w:eastAsia="宋体" w:cs="宋体"/>
                <w:i w:val="0"/>
                <w:iCs w:val="0"/>
                <w:color w:val="000000"/>
                <w:kern w:val="0"/>
                <w:sz w:val="20"/>
                <w:szCs w:val="20"/>
                <w:u w:val="none"/>
                <w:lang w:val="en-US" w:eastAsia="zh-CN" w:bidi="ar"/>
              </w:rPr>
              <w:t>耗材</w:t>
            </w:r>
            <w:r>
              <w:rPr>
                <w:rFonts w:hint="eastAsia" w:ascii="宋体" w:hAnsi="宋体" w:cs="宋体"/>
                <w:i w:val="0"/>
                <w:iCs w:val="0"/>
                <w:color w:val="000000"/>
                <w:kern w:val="0"/>
                <w:sz w:val="20"/>
                <w:szCs w:val="20"/>
                <w:u w:val="none"/>
                <w:lang w:val="en-US" w:eastAsia="zh-CN" w:bidi="ar"/>
              </w:rPr>
              <w:t>名称</w:t>
            </w:r>
          </w:p>
        </w:tc>
        <w:tc>
          <w:tcPr>
            <w:tcW w:w="336" w:type="pct"/>
            <w:shd w:val="clear" w:color="auto" w:fill="auto"/>
            <w:noWrap/>
            <w:vAlign w:val="center"/>
          </w:tcPr>
          <w:p w14:paraId="7C595A9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规格型号</w:t>
            </w:r>
          </w:p>
        </w:tc>
        <w:tc>
          <w:tcPr>
            <w:tcW w:w="505" w:type="pct"/>
            <w:shd w:val="clear" w:color="auto" w:fill="auto"/>
            <w:noWrap/>
            <w:vAlign w:val="center"/>
          </w:tcPr>
          <w:p w14:paraId="11C70E91">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产品注册证</w:t>
            </w:r>
          </w:p>
        </w:tc>
        <w:tc>
          <w:tcPr>
            <w:tcW w:w="303" w:type="pct"/>
            <w:shd w:val="clear" w:color="auto" w:fill="auto"/>
            <w:noWrap/>
            <w:vAlign w:val="center"/>
          </w:tcPr>
          <w:p w14:paraId="25C898C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药交ID</w:t>
            </w:r>
          </w:p>
        </w:tc>
        <w:tc>
          <w:tcPr>
            <w:tcW w:w="336" w:type="pct"/>
            <w:shd w:val="clear" w:color="auto" w:fill="auto"/>
            <w:noWrap/>
            <w:vAlign w:val="center"/>
          </w:tcPr>
          <w:p w14:paraId="6A561B9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产品编码</w:t>
            </w:r>
          </w:p>
        </w:tc>
        <w:tc>
          <w:tcPr>
            <w:tcW w:w="783" w:type="pct"/>
            <w:shd w:val="clear" w:color="auto" w:fill="auto"/>
            <w:noWrap/>
            <w:vAlign w:val="center"/>
          </w:tcPr>
          <w:p w14:paraId="39558B3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国家医保</w:t>
            </w:r>
            <w:r>
              <w:rPr>
                <w:rFonts w:hint="eastAsia" w:ascii="宋体" w:hAnsi="宋体" w:cs="宋体"/>
                <w:i w:val="0"/>
                <w:iCs w:val="0"/>
                <w:color w:val="000000"/>
                <w:kern w:val="0"/>
                <w:sz w:val="20"/>
                <w:szCs w:val="20"/>
                <w:u w:val="none"/>
                <w:lang w:val="en-US" w:eastAsia="zh-CN" w:bidi="ar"/>
              </w:rPr>
              <w:t>医用</w:t>
            </w:r>
            <w:r>
              <w:rPr>
                <w:rFonts w:hint="eastAsia" w:ascii="宋体" w:hAnsi="宋体" w:eastAsia="宋体" w:cs="宋体"/>
                <w:i w:val="0"/>
                <w:iCs w:val="0"/>
                <w:color w:val="000000"/>
                <w:kern w:val="0"/>
                <w:sz w:val="20"/>
                <w:szCs w:val="20"/>
                <w:u w:val="none"/>
                <w:lang w:val="en-US" w:eastAsia="zh-CN" w:bidi="ar"/>
              </w:rPr>
              <w:t>耗材</w:t>
            </w:r>
            <w:r>
              <w:rPr>
                <w:rFonts w:hint="eastAsia" w:ascii="宋体" w:hAnsi="宋体" w:cs="宋体"/>
                <w:i w:val="0"/>
                <w:iCs w:val="0"/>
                <w:color w:val="000000"/>
                <w:kern w:val="0"/>
                <w:sz w:val="20"/>
                <w:szCs w:val="20"/>
                <w:u w:val="none"/>
                <w:lang w:val="en-US" w:eastAsia="zh-CN" w:bidi="ar"/>
              </w:rPr>
              <w:t>编码（27位）</w:t>
            </w:r>
          </w:p>
        </w:tc>
        <w:tc>
          <w:tcPr>
            <w:tcW w:w="641" w:type="pct"/>
            <w:shd w:val="clear" w:color="auto" w:fill="auto"/>
            <w:noWrap/>
            <w:vAlign w:val="center"/>
          </w:tcPr>
          <w:p w14:paraId="327F56A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省平台联盟区限价（元）</w:t>
            </w:r>
          </w:p>
        </w:tc>
        <w:tc>
          <w:tcPr>
            <w:tcW w:w="467" w:type="pct"/>
            <w:shd w:val="clear" w:color="auto" w:fill="auto"/>
            <w:noWrap/>
            <w:vAlign w:val="center"/>
          </w:tcPr>
          <w:p w14:paraId="754EF0F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供货单价（元）</w:t>
            </w:r>
          </w:p>
        </w:tc>
        <w:tc>
          <w:tcPr>
            <w:tcW w:w="248" w:type="pct"/>
            <w:shd w:val="clear" w:color="auto" w:fill="auto"/>
            <w:noWrap/>
            <w:vAlign w:val="center"/>
          </w:tcPr>
          <w:p w14:paraId="0B3B94C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备注</w:t>
            </w:r>
          </w:p>
        </w:tc>
      </w:tr>
      <w:tr w14:paraId="57385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248" w:type="pct"/>
            <w:shd w:val="clear" w:color="auto" w:fill="auto"/>
            <w:noWrap/>
            <w:vAlign w:val="center"/>
          </w:tcPr>
          <w:p w14:paraId="0DCA1DED">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w:t>
            </w:r>
          </w:p>
        </w:tc>
        <w:tc>
          <w:tcPr>
            <w:tcW w:w="532" w:type="pct"/>
            <w:shd w:val="clear" w:color="auto" w:fill="auto"/>
            <w:noWrap/>
            <w:vAlign w:val="center"/>
          </w:tcPr>
          <w:p w14:paraId="3242A3CB">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专用耗材</w:t>
            </w:r>
          </w:p>
        </w:tc>
        <w:tc>
          <w:tcPr>
            <w:tcW w:w="597" w:type="pct"/>
            <w:shd w:val="clear" w:color="auto" w:fill="auto"/>
            <w:noWrap/>
            <w:vAlign w:val="center"/>
          </w:tcPr>
          <w:p w14:paraId="2C8D3FA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辐照生物敷料</w:t>
            </w:r>
          </w:p>
        </w:tc>
        <w:tc>
          <w:tcPr>
            <w:tcW w:w="336" w:type="pct"/>
            <w:shd w:val="clear" w:color="auto" w:fill="auto"/>
            <w:noWrap/>
            <w:vAlign w:val="center"/>
          </w:tcPr>
          <w:p w14:paraId="5B0B73A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0.5-7</w:t>
            </w:r>
          </w:p>
        </w:tc>
        <w:tc>
          <w:tcPr>
            <w:tcW w:w="505" w:type="pct"/>
            <w:shd w:val="clear" w:color="auto" w:fill="auto"/>
            <w:noWrap/>
            <w:vAlign w:val="center"/>
          </w:tcPr>
          <w:p w14:paraId="26E28C8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国械注进201532310</w:t>
            </w:r>
          </w:p>
        </w:tc>
        <w:tc>
          <w:tcPr>
            <w:tcW w:w="303" w:type="pct"/>
            <w:shd w:val="clear" w:color="auto" w:fill="auto"/>
            <w:noWrap/>
            <w:vAlign w:val="center"/>
          </w:tcPr>
          <w:p w14:paraId="531E223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1848455</w:t>
            </w:r>
          </w:p>
        </w:tc>
        <w:tc>
          <w:tcPr>
            <w:tcW w:w="336" w:type="pct"/>
            <w:shd w:val="clear" w:color="auto" w:fill="auto"/>
            <w:noWrap/>
            <w:vAlign w:val="center"/>
          </w:tcPr>
          <w:p w14:paraId="529BFF37">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835552</w:t>
            </w:r>
          </w:p>
        </w:tc>
        <w:tc>
          <w:tcPr>
            <w:tcW w:w="783" w:type="pct"/>
            <w:shd w:val="clear" w:color="auto" w:fill="auto"/>
            <w:noWrap/>
            <w:vAlign w:val="center"/>
          </w:tcPr>
          <w:p w14:paraId="7FAE6678">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C08070400500002096020000107</w:t>
            </w:r>
          </w:p>
        </w:tc>
        <w:tc>
          <w:tcPr>
            <w:tcW w:w="641" w:type="pct"/>
            <w:shd w:val="clear" w:color="auto" w:fill="auto"/>
            <w:noWrap/>
            <w:vAlign w:val="center"/>
          </w:tcPr>
          <w:p w14:paraId="1F1CF387">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10.00</w:t>
            </w:r>
          </w:p>
        </w:tc>
        <w:tc>
          <w:tcPr>
            <w:tcW w:w="467" w:type="pct"/>
            <w:shd w:val="clear" w:color="auto" w:fill="auto"/>
            <w:noWrap/>
            <w:vAlign w:val="center"/>
          </w:tcPr>
          <w:p w14:paraId="12ADF25E">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10.00</w:t>
            </w:r>
          </w:p>
        </w:tc>
        <w:tc>
          <w:tcPr>
            <w:tcW w:w="248" w:type="pct"/>
            <w:shd w:val="clear" w:color="auto" w:fill="auto"/>
            <w:noWrap/>
            <w:vAlign w:val="center"/>
          </w:tcPr>
          <w:p w14:paraId="26D0F7F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BA38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248" w:type="pct"/>
            <w:shd w:val="clear" w:color="auto" w:fill="auto"/>
            <w:noWrap/>
            <w:vAlign w:val="center"/>
          </w:tcPr>
          <w:p w14:paraId="7022F726">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w:t>
            </w:r>
          </w:p>
        </w:tc>
        <w:tc>
          <w:tcPr>
            <w:tcW w:w="532" w:type="pct"/>
            <w:shd w:val="clear" w:color="auto" w:fill="auto"/>
            <w:noWrap/>
            <w:vAlign w:val="center"/>
          </w:tcPr>
          <w:p w14:paraId="4CF0FF0F">
            <w:pPr>
              <w:jc w:val="center"/>
              <w:rPr>
                <w:rFonts w:hint="eastAsia" w:ascii="宋体" w:hAnsi="宋体" w:eastAsia="宋体" w:cs="宋体"/>
                <w:i w:val="0"/>
                <w:iCs w:val="0"/>
                <w:color w:val="000000"/>
                <w:sz w:val="18"/>
                <w:szCs w:val="18"/>
                <w:u w:val="none"/>
                <w:lang w:eastAsia="zh-CN"/>
              </w:rPr>
            </w:pPr>
          </w:p>
        </w:tc>
        <w:tc>
          <w:tcPr>
            <w:tcW w:w="597" w:type="pct"/>
            <w:shd w:val="clear" w:color="auto" w:fill="auto"/>
            <w:noWrap/>
            <w:vAlign w:val="center"/>
          </w:tcPr>
          <w:p w14:paraId="0FE87A8B">
            <w:pPr>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w:t>
            </w:r>
          </w:p>
        </w:tc>
        <w:tc>
          <w:tcPr>
            <w:tcW w:w="336" w:type="pct"/>
            <w:shd w:val="clear" w:color="auto" w:fill="auto"/>
            <w:noWrap/>
            <w:vAlign w:val="center"/>
          </w:tcPr>
          <w:p w14:paraId="674EFF78">
            <w:pPr>
              <w:jc w:val="center"/>
              <w:rPr>
                <w:rFonts w:hint="eastAsia" w:ascii="宋体" w:hAnsi="宋体" w:eastAsia="宋体" w:cs="宋体"/>
                <w:i w:val="0"/>
                <w:iCs w:val="0"/>
                <w:color w:val="000000"/>
                <w:sz w:val="18"/>
                <w:szCs w:val="18"/>
                <w:u w:val="none"/>
              </w:rPr>
            </w:pPr>
          </w:p>
        </w:tc>
        <w:tc>
          <w:tcPr>
            <w:tcW w:w="505" w:type="pct"/>
            <w:shd w:val="clear" w:color="auto" w:fill="auto"/>
            <w:noWrap/>
            <w:vAlign w:val="center"/>
          </w:tcPr>
          <w:p w14:paraId="79947910">
            <w:pPr>
              <w:jc w:val="center"/>
              <w:rPr>
                <w:rFonts w:hint="eastAsia" w:ascii="宋体" w:hAnsi="宋体" w:eastAsia="宋体" w:cs="宋体"/>
                <w:i w:val="0"/>
                <w:iCs w:val="0"/>
                <w:color w:val="000000"/>
                <w:sz w:val="18"/>
                <w:szCs w:val="18"/>
                <w:u w:val="none"/>
              </w:rPr>
            </w:pPr>
          </w:p>
        </w:tc>
        <w:tc>
          <w:tcPr>
            <w:tcW w:w="303" w:type="pct"/>
            <w:shd w:val="clear" w:color="auto" w:fill="auto"/>
            <w:noWrap/>
            <w:vAlign w:val="center"/>
          </w:tcPr>
          <w:p w14:paraId="2C4C3077">
            <w:pPr>
              <w:jc w:val="center"/>
              <w:rPr>
                <w:rFonts w:hint="eastAsia" w:ascii="宋体" w:hAnsi="宋体" w:eastAsia="宋体" w:cs="宋体"/>
                <w:i w:val="0"/>
                <w:iCs w:val="0"/>
                <w:color w:val="000000"/>
                <w:sz w:val="18"/>
                <w:szCs w:val="18"/>
                <w:u w:val="none"/>
              </w:rPr>
            </w:pPr>
          </w:p>
        </w:tc>
        <w:tc>
          <w:tcPr>
            <w:tcW w:w="336" w:type="pct"/>
            <w:shd w:val="clear" w:color="auto" w:fill="auto"/>
            <w:noWrap/>
            <w:vAlign w:val="center"/>
          </w:tcPr>
          <w:p w14:paraId="0814B452">
            <w:pPr>
              <w:jc w:val="center"/>
              <w:rPr>
                <w:rFonts w:hint="eastAsia" w:ascii="宋体" w:hAnsi="宋体" w:eastAsia="宋体" w:cs="宋体"/>
                <w:i w:val="0"/>
                <w:iCs w:val="0"/>
                <w:color w:val="000000"/>
                <w:sz w:val="18"/>
                <w:szCs w:val="18"/>
                <w:u w:val="none"/>
              </w:rPr>
            </w:pPr>
          </w:p>
        </w:tc>
        <w:tc>
          <w:tcPr>
            <w:tcW w:w="783" w:type="pct"/>
            <w:shd w:val="clear" w:color="auto" w:fill="auto"/>
            <w:noWrap/>
            <w:vAlign w:val="center"/>
          </w:tcPr>
          <w:p w14:paraId="00A8ED1A">
            <w:pPr>
              <w:jc w:val="center"/>
              <w:rPr>
                <w:rFonts w:hint="eastAsia" w:ascii="宋体" w:hAnsi="宋体" w:eastAsia="宋体" w:cs="宋体"/>
                <w:i w:val="0"/>
                <w:iCs w:val="0"/>
                <w:color w:val="000000"/>
                <w:sz w:val="18"/>
                <w:szCs w:val="18"/>
                <w:u w:val="none"/>
              </w:rPr>
            </w:pPr>
          </w:p>
        </w:tc>
        <w:tc>
          <w:tcPr>
            <w:tcW w:w="641" w:type="pct"/>
            <w:shd w:val="clear" w:color="auto" w:fill="auto"/>
            <w:noWrap/>
            <w:vAlign w:val="center"/>
          </w:tcPr>
          <w:p w14:paraId="0761BAF4">
            <w:pPr>
              <w:jc w:val="center"/>
              <w:rPr>
                <w:rFonts w:hint="eastAsia" w:ascii="宋体" w:hAnsi="宋体" w:eastAsia="宋体" w:cs="宋体"/>
                <w:i w:val="0"/>
                <w:iCs w:val="0"/>
                <w:color w:val="000000"/>
                <w:sz w:val="18"/>
                <w:szCs w:val="18"/>
                <w:u w:val="none"/>
              </w:rPr>
            </w:pPr>
          </w:p>
        </w:tc>
        <w:tc>
          <w:tcPr>
            <w:tcW w:w="467" w:type="pct"/>
            <w:shd w:val="clear" w:color="auto" w:fill="auto"/>
            <w:noWrap/>
            <w:vAlign w:val="center"/>
          </w:tcPr>
          <w:p w14:paraId="7F607177">
            <w:pPr>
              <w:jc w:val="center"/>
              <w:rPr>
                <w:rFonts w:hint="eastAsia" w:ascii="宋体" w:hAnsi="宋体" w:eastAsia="宋体" w:cs="宋体"/>
                <w:i w:val="0"/>
                <w:iCs w:val="0"/>
                <w:color w:val="000000"/>
                <w:sz w:val="18"/>
                <w:szCs w:val="18"/>
                <w:u w:val="none"/>
              </w:rPr>
            </w:pPr>
          </w:p>
        </w:tc>
        <w:tc>
          <w:tcPr>
            <w:tcW w:w="248" w:type="pct"/>
            <w:shd w:val="clear" w:color="auto" w:fill="auto"/>
            <w:noWrap/>
            <w:vAlign w:val="center"/>
          </w:tcPr>
          <w:p w14:paraId="059BAAEC">
            <w:pPr>
              <w:jc w:val="center"/>
              <w:rPr>
                <w:rFonts w:hint="eastAsia" w:ascii="宋体" w:hAnsi="宋体" w:eastAsia="宋体" w:cs="宋体"/>
                <w:i w:val="0"/>
                <w:iCs w:val="0"/>
                <w:color w:val="000000"/>
                <w:sz w:val="18"/>
                <w:szCs w:val="18"/>
                <w:u w:val="none"/>
              </w:rPr>
            </w:pPr>
          </w:p>
        </w:tc>
      </w:tr>
      <w:tr w14:paraId="6300C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248" w:type="pct"/>
            <w:shd w:val="clear" w:color="auto" w:fill="auto"/>
            <w:noWrap/>
            <w:vAlign w:val="center"/>
          </w:tcPr>
          <w:p w14:paraId="47A29BB4">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w:t>
            </w:r>
          </w:p>
        </w:tc>
        <w:tc>
          <w:tcPr>
            <w:tcW w:w="532" w:type="pct"/>
            <w:shd w:val="clear" w:color="auto" w:fill="auto"/>
            <w:noWrap/>
            <w:vAlign w:val="center"/>
          </w:tcPr>
          <w:p w14:paraId="660CE48C">
            <w:pPr>
              <w:jc w:val="center"/>
              <w:rPr>
                <w:rFonts w:hint="eastAsia" w:ascii="宋体" w:hAnsi="宋体" w:eastAsia="宋体" w:cs="宋体"/>
                <w:i w:val="0"/>
                <w:iCs w:val="0"/>
                <w:color w:val="000000"/>
                <w:sz w:val="18"/>
                <w:szCs w:val="18"/>
                <w:u w:val="none"/>
                <w:lang w:eastAsia="zh-CN"/>
              </w:rPr>
            </w:pPr>
          </w:p>
        </w:tc>
        <w:tc>
          <w:tcPr>
            <w:tcW w:w="597" w:type="pct"/>
            <w:shd w:val="clear" w:color="auto" w:fill="auto"/>
            <w:noWrap/>
            <w:vAlign w:val="center"/>
          </w:tcPr>
          <w:p w14:paraId="299B887D">
            <w:pPr>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w:t>
            </w:r>
          </w:p>
        </w:tc>
        <w:tc>
          <w:tcPr>
            <w:tcW w:w="336" w:type="pct"/>
            <w:shd w:val="clear" w:color="auto" w:fill="auto"/>
            <w:noWrap/>
            <w:vAlign w:val="center"/>
          </w:tcPr>
          <w:p w14:paraId="5A6F99AE">
            <w:pPr>
              <w:jc w:val="center"/>
              <w:rPr>
                <w:rFonts w:hint="eastAsia" w:ascii="宋体" w:hAnsi="宋体" w:eastAsia="宋体" w:cs="宋体"/>
                <w:i w:val="0"/>
                <w:iCs w:val="0"/>
                <w:color w:val="000000"/>
                <w:sz w:val="18"/>
                <w:szCs w:val="18"/>
                <w:u w:val="none"/>
              </w:rPr>
            </w:pPr>
          </w:p>
        </w:tc>
        <w:tc>
          <w:tcPr>
            <w:tcW w:w="505" w:type="pct"/>
            <w:shd w:val="clear" w:color="auto" w:fill="auto"/>
            <w:noWrap/>
            <w:vAlign w:val="center"/>
          </w:tcPr>
          <w:p w14:paraId="6C2CF98F">
            <w:pPr>
              <w:jc w:val="center"/>
              <w:rPr>
                <w:rFonts w:hint="eastAsia" w:ascii="宋体" w:hAnsi="宋体" w:eastAsia="宋体" w:cs="宋体"/>
                <w:i w:val="0"/>
                <w:iCs w:val="0"/>
                <w:color w:val="000000"/>
                <w:sz w:val="18"/>
                <w:szCs w:val="18"/>
                <w:u w:val="none"/>
              </w:rPr>
            </w:pPr>
          </w:p>
        </w:tc>
        <w:tc>
          <w:tcPr>
            <w:tcW w:w="303" w:type="pct"/>
            <w:shd w:val="clear" w:color="auto" w:fill="auto"/>
            <w:noWrap/>
            <w:vAlign w:val="center"/>
          </w:tcPr>
          <w:p w14:paraId="010D5ECF">
            <w:pPr>
              <w:jc w:val="center"/>
              <w:rPr>
                <w:rFonts w:hint="eastAsia" w:ascii="宋体" w:hAnsi="宋体" w:eastAsia="宋体" w:cs="宋体"/>
                <w:i w:val="0"/>
                <w:iCs w:val="0"/>
                <w:color w:val="000000"/>
                <w:sz w:val="18"/>
                <w:szCs w:val="18"/>
                <w:u w:val="none"/>
              </w:rPr>
            </w:pPr>
          </w:p>
        </w:tc>
        <w:tc>
          <w:tcPr>
            <w:tcW w:w="336" w:type="pct"/>
            <w:shd w:val="clear" w:color="auto" w:fill="auto"/>
            <w:noWrap/>
            <w:vAlign w:val="center"/>
          </w:tcPr>
          <w:p w14:paraId="549BA15F">
            <w:pPr>
              <w:jc w:val="center"/>
              <w:rPr>
                <w:rFonts w:hint="eastAsia" w:ascii="宋体" w:hAnsi="宋体" w:eastAsia="宋体" w:cs="宋体"/>
                <w:i w:val="0"/>
                <w:iCs w:val="0"/>
                <w:color w:val="000000"/>
                <w:sz w:val="18"/>
                <w:szCs w:val="18"/>
                <w:u w:val="none"/>
              </w:rPr>
            </w:pPr>
          </w:p>
        </w:tc>
        <w:tc>
          <w:tcPr>
            <w:tcW w:w="783" w:type="pct"/>
            <w:shd w:val="clear" w:color="auto" w:fill="auto"/>
            <w:noWrap/>
            <w:vAlign w:val="center"/>
          </w:tcPr>
          <w:p w14:paraId="64CF0247">
            <w:pPr>
              <w:jc w:val="center"/>
              <w:rPr>
                <w:rFonts w:hint="eastAsia" w:ascii="宋体" w:hAnsi="宋体" w:eastAsia="宋体" w:cs="宋体"/>
                <w:i w:val="0"/>
                <w:iCs w:val="0"/>
                <w:color w:val="000000"/>
                <w:sz w:val="18"/>
                <w:szCs w:val="18"/>
                <w:u w:val="none"/>
              </w:rPr>
            </w:pPr>
          </w:p>
        </w:tc>
        <w:tc>
          <w:tcPr>
            <w:tcW w:w="641" w:type="pct"/>
            <w:shd w:val="clear" w:color="auto" w:fill="auto"/>
            <w:noWrap/>
            <w:vAlign w:val="center"/>
          </w:tcPr>
          <w:p w14:paraId="4E5DEB64">
            <w:pPr>
              <w:jc w:val="center"/>
              <w:rPr>
                <w:rFonts w:hint="eastAsia" w:ascii="宋体" w:hAnsi="宋体" w:eastAsia="宋体" w:cs="宋体"/>
                <w:i w:val="0"/>
                <w:iCs w:val="0"/>
                <w:color w:val="000000"/>
                <w:sz w:val="18"/>
                <w:szCs w:val="18"/>
                <w:u w:val="none"/>
              </w:rPr>
            </w:pPr>
          </w:p>
        </w:tc>
        <w:tc>
          <w:tcPr>
            <w:tcW w:w="467" w:type="pct"/>
            <w:shd w:val="clear" w:color="auto" w:fill="auto"/>
            <w:noWrap/>
            <w:vAlign w:val="center"/>
          </w:tcPr>
          <w:p w14:paraId="597BDFC9">
            <w:pPr>
              <w:jc w:val="center"/>
              <w:rPr>
                <w:rFonts w:hint="eastAsia" w:ascii="宋体" w:hAnsi="宋体" w:eastAsia="宋体" w:cs="宋体"/>
                <w:i w:val="0"/>
                <w:iCs w:val="0"/>
                <w:color w:val="000000"/>
                <w:sz w:val="18"/>
                <w:szCs w:val="18"/>
                <w:u w:val="none"/>
              </w:rPr>
            </w:pPr>
          </w:p>
        </w:tc>
        <w:tc>
          <w:tcPr>
            <w:tcW w:w="248" w:type="pct"/>
            <w:shd w:val="clear" w:color="auto" w:fill="auto"/>
            <w:noWrap/>
            <w:vAlign w:val="center"/>
          </w:tcPr>
          <w:p w14:paraId="34A37BCA">
            <w:pPr>
              <w:rPr>
                <w:rFonts w:hint="eastAsia" w:ascii="宋体" w:hAnsi="宋体" w:eastAsia="宋体" w:cs="宋体"/>
                <w:i w:val="0"/>
                <w:iCs w:val="0"/>
                <w:color w:val="000000"/>
                <w:sz w:val="18"/>
                <w:szCs w:val="18"/>
                <w:u w:val="none"/>
              </w:rPr>
            </w:pPr>
          </w:p>
        </w:tc>
      </w:tr>
    </w:tbl>
    <w:p w14:paraId="757A838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p>
    <w:p w14:paraId="2391384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p>
    <w:p w14:paraId="53CD8B4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p>
    <w:p w14:paraId="6DE8408C">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报价公司（盖章）：</w:t>
      </w:r>
    </w:p>
    <w:p w14:paraId="482DE56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报价联系人：</w:t>
      </w:r>
    </w:p>
    <w:p w14:paraId="3B24AC3C">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联系方式：</w:t>
      </w:r>
    </w:p>
    <w:p w14:paraId="61D33C75">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邮箱：</w:t>
      </w:r>
    </w:p>
    <w:p w14:paraId="6EEDE4D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报价时间：</w:t>
      </w:r>
    </w:p>
    <w:p w14:paraId="4A8AFEC6">
      <w:pPr>
        <w:spacing w:line="440" w:lineRule="exact"/>
        <w:jc w:val="center"/>
        <w:rPr>
          <w:rFonts w:hint="eastAsia"/>
          <w:b/>
          <w:sz w:val="32"/>
          <w:szCs w:val="32"/>
        </w:rPr>
      </w:pPr>
    </w:p>
    <w:p w14:paraId="6B163173">
      <w:pPr>
        <w:spacing w:line="440" w:lineRule="exact"/>
        <w:jc w:val="center"/>
        <w:rPr>
          <w:rFonts w:hint="eastAsia"/>
          <w:b/>
          <w:sz w:val="32"/>
          <w:szCs w:val="32"/>
        </w:rPr>
      </w:pPr>
    </w:p>
    <w:p w14:paraId="6661C652">
      <w:pPr>
        <w:spacing w:line="440" w:lineRule="exact"/>
        <w:jc w:val="both"/>
        <w:rPr>
          <w:rFonts w:hint="eastAsia"/>
          <w:b/>
          <w:sz w:val="32"/>
          <w:szCs w:val="32"/>
        </w:rPr>
      </w:pPr>
    </w:p>
    <w:p w14:paraId="59D4A2F4">
      <w:pPr>
        <w:pStyle w:val="3"/>
        <w:rPr>
          <w:rFonts w:hint="eastAsia"/>
          <w:b/>
          <w:sz w:val="32"/>
          <w:szCs w:val="32"/>
        </w:rPr>
      </w:pPr>
    </w:p>
    <w:p w14:paraId="7ABB58FD">
      <w:pPr>
        <w:pStyle w:val="3"/>
        <w:rPr>
          <w:rFonts w:hint="eastAsia"/>
          <w:b/>
          <w:sz w:val="32"/>
          <w:szCs w:val="32"/>
        </w:rPr>
      </w:pPr>
    </w:p>
    <w:p w14:paraId="76F3DF5D">
      <w:pPr>
        <w:pStyle w:val="3"/>
        <w:rPr>
          <w:rFonts w:hint="eastAsia"/>
          <w:b/>
          <w:sz w:val="32"/>
          <w:szCs w:val="32"/>
        </w:rPr>
      </w:pPr>
    </w:p>
    <w:p w14:paraId="75D7215B">
      <w:pPr>
        <w:pStyle w:val="3"/>
        <w:rPr>
          <w:rFonts w:hint="eastAsia"/>
          <w:b/>
          <w:sz w:val="32"/>
          <w:szCs w:val="32"/>
        </w:rPr>
      </w:pPr>
    </w:p>
    <w:p w14:paraId="5FA590D9">
      <w:pPr>
        <w:spacing w:line="440" w:lineRule="exact"/>
        <w:jc w:val="both"/>
        <w:rPr>
          <w:rFonts w:hint="eastAsia"/>
          <w:b/>
          <w:sz w:val="32"/>
          <w:szCs w:val="32"/>
        </w:rPr>
      </w:pPr>
    </w:p>
    <w:p w14:paraId="62EE893C">
      <w:pPr>
        <w:spacing w:line="440" w:lineRule="exact"/>
        <w:jc w:val="center"/>
        <w:rPr>
          <w:rFonts w:hint="eastAsia"/>
          <w:b/>
          <w:sz w:val="32"/>
          <w:szCs w:val="32"/>
        </w:rPr>
      </w:pPr>
    </w:p>
    <w:p w14:paraId="3417531C">
      <w:pPr>
        <w:spacing w:line="440" w:lineRule="exact"/>
        <w:jc w:val="center"/>
        <w:rPr>
          <w:b/>
          <w:sz w:val="32"/>
          <w:szCs w:val="32"/>
        </w:rPr>
      </w:pPr>
      <w:r>
        <w:rPr>
          <w:rFonts w:hint="eastAsia"/>
          <w:b/>
          <w:sz w:val="32"/>
          <w:szCs w:val="32"/>
        </w:rPr>
        <w:t>参数偏离情况表</w:t>
      </w:r>
    </w:p>
    <w:p w14:paraId="112BC694">
      <w:pPr>
        <w:spacing w:line="440" w:lineRule="exact"/>
        <w:rPr>
          <w:b/>
          <w:bCs/>
          <w:sz w:val="24"/>
        </w:rPr>
      </w:pPr>
      <w:r>
        <w:rPr>
          <w:rFonts w:hint="eastAsia"/>
          <w:b/>
          <w:bCs/>
          <w:sz w:val="24"/>
        </w:rPr>
        <w:t>填写要求：</w:t>
      </w:r>
    </w:p>
    <w:p w14:paraId="46041D00">
      <w:pPr>
        <w:spacing w:line="440" w:lineRule="exact"/>
        <w:rPr>
          <w:sz w:val="24"/>
        </w:rPr>
      </w:pPr>
      <w:r>
        <w:rPr>
          <w:rFonts w:hint="eastAsia"/>
          <w:sz w:val="24"/>
        </w:rPr>
        <w:t>1、请按用户需求</w:t>
      </w:r>
      <w:r>
        <w:rPr>
          <w:rFonts w:hint="eastAsia"/>
          <w:sz w:val="24"/>
          <w:lang w:val="en-US" w:eastAsia="zh-CN"/>
        </w:rPr>
        <w:t>的</w:t>
      </w:r>
      <w:r>
        <w:rPr>
          <w:rFonts w:hint="eastAsia"/>
          <w:sz w:val="24"/>
        </w:rPr>
        <w:t>要求</w:t>
      </w:r>
      <w:r>
        <w:rPr>
          <w:rFonts w:hint="eastAsia"/>
          <w:b/>
          <w:bCs/>
          <w:sz w:val="24"/>
        </w:rPr>
        <w:t>逐条响应</w:t>
      </w:r>
      <w:r>
        <w:rPr>
          <w:rFonts w:hint="eastAsia"/>
          <w:sz w:val="24"/>
        </w:rPr>
        <w:t>，正负偏离参数</w:t>
      </w:r>
      <w:r>
        <w:rPr>
          <w:rFonts w:hint="eastAsia"/>
          <w:sz w:val="24"/>
          <w:lang w:val="en-US" w:eastAsia="zh-CN"/>
        </w:rPr>
        <w:t>请</w:t>
      </w:r>
      <w:r>
        <w:rPr>
          <w:rFonts w:hint="eastAsia"/>
          <w:sz w:val="24"/>
        </w:rPr>
        <w:t>备注说明。</w:t>
      </w:r>
    </w:p>
    <w:p w14:paraId="35F6A360">
      <w:pPr>
        <w:spacing w:line="440" w:lineRule="exact"/>
        <w:rPr>
          <w:rFonts w:hint="eastAsia" w:ascii="宋体" w:hAnsi="宋体"/>
          <w:sz w:val="24"/>
        </w:rPr>
      </w:pPr>
      <w:r>
        <w:rPr>
          <w:rFonts w:hint="eastAsia" w:ascii="宋体" w:hAnsi="宋体"/>
          <w:sz w:val="24"/>
          <w:lang w:val="en-US" w:eastAsia="zh-CN"/>
        </w:rPr>
        <w:t>2</w:t>
      </w:r>
      <w:r>
        <w:rPr>
          <w:rFonts w:hint="eastAsia" w:ascii="宋体" w:hAnsi="宋体"/>
          <w:sz w:val="24"/>
        </w:rPr>
        <w:t>、其中带★的参数是</w:t>
      </w:r>
      <w:r>
        <w:rPr>
          <w:rFonts w:hint="eastAsia" w:ascii="宋体" w:hAnsi="宋体"/>
          <w:b/>
          <w:bCs/>
          <w:sz w:val="24"/>
        </w:rPr>
        <w:t>必须完全响应</w:t>
      </w:r>
      <w:r>
        <w:rPr>
          <w:rFonts w:hint="eastAsia" w:ascii="宋体" w:hAnsi="宋体"/>
          <w:sz w:val="24"/>
        </w:rPr>
        <w:t>的参数。</w:t>
      </w:r>
    </w:p>
    <w:p w14:paraId="6BC034FD">
      <w:pPr>
        <w:spacing w:line="440" w:lineRule="exact"/>
        <w:rPr>
          <w:rFonts w:hint="default" w:ascii="宋体" w:hAnsi="宋体" w:eastAsia="宋体"/>
          <w:sz w:val="24"/>
          <w:lang w:val="en-US" w:eastAsia="zh-CN"/>
        </w:rPr>
      </w:pPr>
      <w:r>
        <w:rPr>
          <w:rFonts w:hint="eastAsia" w:ascii="宋体" w:hAnsi="宋体"/>
          <w:sz w:val="24"/>
          <w:lang w:val="en-US" w:eastAsia="zh-CN"/>
        </w:rPr>
        <w:t>3、所投产品的</w:t>
      </w:r>
      <w:r>
        <w:rPr>
          <w:rFonts w:hint="eastAsia" w:ascii="宋体" w:hAnsi="宋体"/>
          <w:b/>
          <w:bCs/>
          <w:sz w:val="24"/>
          <w:lang w:val="en-US" w:eastAsia="zh-CN"/>
        </w:rPr>
        <w:t>参数满足率≥90%</w:t>
      </w:r>
      <w:r>
        <w:rPr>
          <w:rFonts w:hint="eastAsia" w:ascii="宋体" w:hAnsi="宋体"/>
          <w:sz w:val="24"/>
          <w:lang w:val="en-US" w:eastAsia="zh-CN"/>
        </w:rPr>
        <w:t>方视为满足需求的合格产品。</w:t>
      </w:r>
    </w:p>
    <w:p w14:paraId="42F1480E">
      <w:pPr>
        <w:spacing w:line="380" w:lineRule="exact"/>
        <w:rPr>
          <w:rFonts w:ascii="宋体" w:hAnsi="宋体"/>
          <w:color w:val="000000"/>
          <w:szCs w:val="21"/>
        </w:rPr>
      </w:pPr>
    </w:p>
    <w:p w14:paraId="2901E466">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技术要求：</w:t>
      </w:r>
      <w:r>
        <w:rPr>
          <w:rFonts w:hint="eastAsia" w:asciiTheme="minorEastAsia" w:hAnsiTheme="minorEastAsia" w:eastAsiaTheme="minorEastAsia" w:cstheme="minorEastAsia"/>
          <w:color w:val="FF0000"/>
          <w:sz w:val="24"/>
        </w:rPr>
        <w:t>（请按用户需求里的技术要求及配置要求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p w14:paraId="2D343EB6">
      <w:pPr>
        <w:tabs>
          <w:tab w:val="left" w:pos="720"/>
        </w:tabs>
        <w:spacing w:line="340" w:lineRule="exact"/>
        <w:jc w:val="left"/>
        <w:rPr>
          <w:rFonts w:ascii="宋体" w:hAnsi="宋体"/>
          <w:b/>
          <w:bCs/>
          <w:szCs w:val="21"/>
        </w:rPr>
      </w:pPr>
    </w:p>
    <w:tbl>
      <w:tblPr>
        <w:tblStyle w:val="8"/>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7A073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14:paraId="3347D512">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6722FFAD">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技术参数项目</w:t>
            </w:r>
          </w:p>
        </w:tc>
        <w:tc>
          <w:tcPr>
            <w:tcW w:w="4638" w:type="dxa"/>
            <w:shd w:val="clear" w:color="000000" w:fill="FFFFFF"/>
            <w:noWrap/>
            <w:vAlign w:val="center"/>
          </w:tcPr>
          <w:p w14:paraId="45202287">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技术参数及配置要求</w:t>
            </w:r>
          </w:p>
        </w:tc>
        <w:tc>
          <w:tcPr>
            <w:tcW w:w="1072" w:type="dxa"/>
            <w:shd w:val="clear" w:color="000000" w:fill="FFFFFF"/>
            <w:noWrap/>
            <w:vAlign w:val="center"/>
          </w:tcPr>
          <w:p w14:paraId="3D8666C8">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3100B3F8">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61C9B21D">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14:paraId="05DB2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2EA21BF4">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33E2FE61">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256B2D8E">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6C45AAFA">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132679C7">
            <w:pPr>
              <w:widowControl/>
              <w:spacing w:line="440" w:lineRule="exact"/>
              <w:rPr>
                <w:rFonts w:ascii="宋体" w:hAnsi="宋体" w:cs="宋体"/>
                <w:bCs/>
                <w:sz w:val="18"/>
                <w:szCs w:val="18"/>
              </w:rPr>
            </w:pPr>
          </w:p>
        </w:tc>
      </w:tr>
      <w:tr w14:paraId="09A63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4823CFCA">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2D9CA5D6">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738BAEC4">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24B5FDAF">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03A251D6">
            <w:pPr>
              <w:widowControl/>
              <w:spacing w:line="440" w:lineRule="exact"/>
              <w:rPr>
                <w:rFonts w:ascii="宋体" w:hAnsi="宋体" w:cs="宋体"/>
                <w:bCs/>
                <w:sz w:val="18"/>
                <w:szCs w:val="18"/>
              </w:rPr>
            </w:pPr>
          </w:p>
        </w:tc>
      </w:tr>
      <w:tr w14:paraId="5A8A4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13A3BFE6">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6DA0FC12">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370369ED">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3D1699C8">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48089AAC">
            <w:pPr>
              <w:widowControl/>
              <w:spacing w:line="440" w:lineRule="exact"/>
              <w:rPr>
                <w:rFonts w:ascii="宋体" w:hAnsi="宋体" w:cs="宋体"/>
                <w:bCs/>
                <w:sz w:val="18"/>
                <w:szCs w:val="18"/>
              </w:rPr>
            </w:pPr>
          </w:p>
        </w:tc>
      </w:tr>
      <w:tr w14:paraId="2AC37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1D4B77E3">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2DFD57D9">
            <w:pPr>
              <w:widowControl/>
              <w:spacing w:line="440" w:lineRule="exact"/>
              <w:jc w:val="center"/>
              <w:rPr>
                <w:rFonts w:ascii="宋体" w:hAnsi="宋体" w:cs="宋体"/>
                <w:bCs/>
                <w:sz w:val="18"/>
                <w:szCs w:val="18"/>
              </w:rPr>
            </w:pPr>
          </w:p>
        </w:tc>
        <w:tc>
          <w:tcPr>
            <w:tcW w:w="4638" w:type="dxa"/>
            <w:shd w:val="clear" w:color="000000" w:fill="FFFFFF"/>
            <w:noWrap/>
            <w:vAlign w:val="center"/>
          </w:tcPr>
          <w:p w14:paraId="7D3AFE65">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5B63DB21">
            <w:pPr>
              <w:widowControl/>
              <w:spacing w:line="440" w:lineRule="exact"/>
              <w:jc w:val="center"/>
              <w:rPr>
                <w:rFonts w:ascii="宋体" w:hAnsi="宋体" w:cs="宋体"/>
                <w:bCs/>
                <w:sz w:val="18"/>
                <w:szCs w:val="18"/>
              </w:rPr>
            </w:pPr>
          </w:p>
        </w:tc>
        <w:tc>
          <w:tcPr>
            <w:tcW w:w="1669" w:type="dxa"/>
            <w:shd w:val="clear" w:color="000000" w:fill="FFFFFF"/>
            <w:noWrap/>
            <w:vAlign w:val="center"/>
          </w:tcPr>
          <w:p w14:paraId="712884D2">
            <w:pPr>
              <w:widowControl/>
              <w:spacing w:line="440" w:lineRule="exact"/>
              <w:rPr>
                <w:rFonts w:ascii="宋体" w:hAnsi="宋体" w:cs="宋体"/>
                <w:bCs/>
                <w:sz w:val="18"/>
                <w:szCs w:val="18"/>
              </w:rPr>
            </w:pPr>
          </w:p>
        </w:tc>
      </w:tr>
      <w:tr w14:paraId="2AA90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2CC02CC6">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2286A599">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498D3FEA">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3F05C14D">
            <w:pPr>
              <w:spacing w:line="440" w:lineRule="exact"/>
              <w:jc w:val="center"/>
              <w:rPr>
                <w:rFonts w:ascii="宋体" w:hAnsi="宋体" w:cs="宋体"/>
                <w:bCs/>
                <w:sz w:val="18"/>
                <w:szCs w:val="18"/>
              </w:rPr>
            </w:pPr>
          </w:p>
        </w:tc>
        <w:tc>
          <w:tcPr>
            <w:tcW w:w="1669" w:type="dxa"/>
            <w:shd w:val="clear" w:color="000000" w:fill="FFFFFF"/>
            <w:noWrap/>
            <w:vAlign w:val="center"/>
          </w:tcPr>
          <w:p w14:paraId="0E7E2B91">
            <w:pPr>
              <w:widowControl/>
              <w:spacing w:line="440" w:lineRule="exact"/>
              <w:rPr>
                <w:rFonts w:ascii="宋体" w:hAnsi="宋体" w:cs="宋体"/>
                <w:bCs/>
                <w:sz w:val="18"/>
                <w:szCs w:val="18"/>
              </w:rPr>
            </w:pPr>
          </w:p>
        </w:tc>
      </w:tr>
      <w:tr w14:paraId="22524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79DF4506">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02BA0A29">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5B65FB8E">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39DF3417">
            <w:pPr>
              <w:spacing w:line="440" w:lineRule="exact"/>
              <w:jc w:val="center"/>
              <w:rPr>
                <w:rFonts w:ascii="宋体" w:hAnsi="宋体" w:cs="宋体"/>
                <w:bCs/>
                <w:sz w:val="18"/>
                <w:szCs w:val="18"/>
              </w:rPr>
            </w:pPr>
          </w:p>
        </w:tc>
        <w:tc>
          <w:tcPr>
            <w:tcW w:w="1669" w:type="dxa"/>
            <w:shd w:val="clear" w:color="000000" w:fill="FFFFFF"/>
            <w:noWrap/>
            <w:vAlign w:val="center"/>
          </w:tcPr>
          <w:p w14:paraId="295A87A8">
            <w:pPr>
              <w:widowControl/>
              <w:spacing w:line="440" w:lineRule="exact"/>
              <w:rPr>
                <w:rFonts w:ascii="宋体" w:hAnsi="宋体" w:cs="宋体"/>
                <w:bCs/>
                <w:sz w:val="18"/>
                <w:szCs w:val="18"/>
              </w:rPr>
            </w:pPr>
          </w:p>
        </w:tc>
      </w:tr>
      <w:tr w14:paraId="6CABB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76734290">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35CEEB58">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17595011">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7338509D">
            <w:pPr>
              <w:spacing w:line="440" w:lineRule="exact"/>
              <w:jc w:val="center"/>
              <w:rPr>
                <w:rFonts w:ascii="宋体" w:hAnsi="宋体" w:cs="宋体"/>
                <w:bCs/>
                <w:sz w:val="18"/>
                <w:szCs w:val="18"/>
              </w:rPr>
            </w:pPr>
          </w:p>
        </w:tc>
        <w:tc>
          <w:tcPr>
            <w:tcW w:w="1669" w:type="dxa"/>
            <w:shd w:val="clear" w:color="000000" w:fill="FFFFFF"/>
            <w:noWrap/>
            <w:vAlign w:val="center"/>
          </w:tcPr>
          <w:p w14:paraId="073B26B1">
            <w:pPr>
              <w:widowControl/>
              <w:spacing w:line="440" w:lineRule="exact"/>
              <w:rPr>
                <w:rFonts w:ascii="宋体" w:hAnsi="宋体" w:cs="宋体"/>
                <w:bCs/>
                <w:sz w:val="18"/>
                <w:szCs w:val="18"/>
              </w:rPr>
            </w:pPr>
          </w:p>
        </w:tc>
      </w:tr>
    </w:tbl>
    <w:p w14:paraId="1D88F5ED">
      <w:pPr>
        <w:spacing w:line="340" w:lineRule="exact"/>
        <w:rPr>
          <w:rFonts w:ascii="宋体"/>
          <w:sz w:val="30"/>
          <w:szCs w:val="30"/>
        </w:rPr>
      </w:pPr>
    </w:p>
    <w:p w14:paraId="1FF0FDED">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商务要求：</w:t>
      </w:r>
      <w:r>
        <w:rPr>
          <w:rFonts w:hint="eastAsia" w:asciiTheme="minorEastAsia" w:hAnsiTheme="minorEastAsia" w:eastAsiaTheme="minorEastAsia" w:cstheme="minorEastAsia"/>
          <w:color w:val="FF0000"/>
          <w:sz w:val="24"/>
        </w:rPr>
        <w:t>（请按用户需求里的商务要求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tbl>
      <w:tblPr>
        <w:tblStyle w:val="8"/>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135E4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14:paraId="782C7BE3">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5F77E4ED">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商务参数项目</w:t>
            </w:r>
          </w:p>
        </w:tc>
        <w:tc>
          <w:tcPr>
            <w:tcW w:w="4638" w:type="dxa"/>
            <w:shd w:val="clear" w:color="000000" w:fill="FFFFFF"/>
            <w:noWrap/>
            <w:vAlign w:val="center"/>
          </w:tcPr>
          <w:p w14:paraId="4B1ADACC">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商务要求</w:t>
            </w:r>
          </w:p>
        </w:tc>
        <w:tc>
          <w:tcPr>
            <w:tcW w:w="1072" w:type="dxa"/>
            <w:shd w:val="clear" w:color="000000" w:fill="FFFFFF"/>
            <w:noWrap/>
            <w:vAlign w:val="center"/>
          </w:tcPr>
          <w:p w14:paraId="7F795BF0">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789D4552">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385177C0">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14:paraId="6C767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7618B82B">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5EF6DD55">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5D8FEEA9">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1C15994D">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1D02271F">
            <w:pPr>
              <w:widowControl/>
              <w:spacing w:line="440" w:lineRule="exact"/>
              <w:rPr>
                <w:rFonts w:ascii="宋体" w:hAnsi="宋体" w:cs="宋体"/>
                <w:bCs/>
                <w:sz w:val="18"/>
                <w:szCs w:val="18"/>
              </w:rPr>
            </w:pPr>
          </w:p>
        </w:tc>
      </w:tr>
      <w:tr w14:paraId="1A49A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1325193C">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795E5F67">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1ABFDAB8">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771599B7">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3CDF9E6B">
            <w:pPr>
              <w:widowControl/>
              <w:spacing w:line="440" w:lineRule="exact"/>
              <w:rPr>
                <w:rFonts w:ascii="宋体" w:hAnsi="宋体" w:cs="宋体"/>
                <w:bCs/>
                <w:sz w:val="18"/>
                <w:szCs w:val="18"/>
              </w:rPr>
            </w:pPr>
          </w:p>
        </w:tc>
      </w:tr>
      <w:tr w14:paraId="758DF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1CBA2E0D">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38DEC1AF">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6B891C6A">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2BD2E991">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3F9FFE88">
            <w:pPr>
              <w:widowControl/>
              <w:spacing w:line="440" w:lineRule="exact"/>
              <w:rPr>
                <w:rFonts w:ascii="宋体" w:hAnsi="宋体" w:cs="宋体"/>
                <w:bCs/>
                <w:sz w:val="18"/>
                <w:szCs w:val="18"/>
              </w:rPr>
            </w:pPr>
          </w:p>
        </w:tc>
      </w:tr>
      <w:tr w14:paraId="3D723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42D1424F">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2BBB2101">
            <w:pPr>
              <w:widowControl/>
              <w:spacing w:line="440" w:lineRule="exact"/>
              <w:jc w:val="center"/>
              <w:rPr>
                <w:rFonts w:ascii="宋体" w:hAnsi="宋体" w:cs="宋体"/>
                <w:bCs/>
                <w:sz w:val="18"/>
                <w:szCs w:val="18"/>
              </w:rPr>
            </w:pPr>
          </w:p>
        </w:tc>
        <w:tc>
          <w:tcPr>
            <w:tcW w:w="4638" w:type="dxa"/>
            <w:shd w:val="clear" w:color="000000" w:fill="FFFFFF"/>
            <w:noWrap/>
            <w:vAlign w:val="center"/>
          </w:tcPr>
          <w:p w14:paraId="5DDFF232">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7B597D49">
            <w:pPr>
              <w:widowControl/>
              <w:spacing w:line="440" w:lineRule="exact"/>
              <w:jc w:val="center"/>
              <w:rPr>
                <w:rFonts w:ascii="宋体" w:hAnsi="宋体" w:cs="宋体"/>
                <w:bCs/>
                <w:sz w:val="18"/>
                <w:szCs w:val="18"/>
              </w:rPr>
            </w:pPr>
          </w:p>
        </w:tc>
        <w:tc>
          <w:tcPr>
            <w:tcW w:w="1669" w:type="dxa"/>
            <w:shd w:val="clear" w:color="000000" w:fill="FFFFFF"/>
            <w:noWrap/>
            <w:vAlign w:val="center"/>
          </w:tcPr>
          <w:p w14:paraId="76B73B63">
            <w:pPr>
              <w:widowControl/>
              <w:spacing w:line="440" w:lineRule="exact"/>
              <w:rPr>
                <w:rFonts w:ascii="宋体" w:hAnsi="宋体" w:cs="宋体"/>
                <w:bCs/>
                <w:sz w:val="18"/>
                <w:szCs w:val="18"/>
              </w:rPr>
            </w:pPr>
          </w:p>
        </w:tc>
      </w:tr>
      <w:tr w14:paraId="54EC6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221B72C0">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7DDEB583">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475C04D6">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31B19F2D">
            <w:pPr>
              <w:spacing w:line="440" w:lineRule="exact"/>
              <w:jc w:val="center"/>
              <w:rPr>
                <w:rFonts w:ascii="宋体" w:hAnsi="宋体" w:cs="宋体"/>
                <w:bCs/>
                <w:sz w:val="18"/>
                <w:szCs w:val="18"/>
              </w:rPr>
            </w:pPr>
          </w:p>
        </w:tc>
        <w:tc>
          <w:tcPr>
            <w:tcW w:w="1669" w:type="dxa"/>
            <w:shd w:val="clear" w:color="000000" w:fill="FFFFFF"/>
            <w:noWrap/>
            <w:vAlign w:val="center"/>
          </w:tcPr>
          <w:p w14:paraId="50DF6FCD">
            <w:pPr>
              <w:widowControl/>
              <w:spacing w:line="440" w:lineRule="exact"/>
              <w:rPr>
                <w:rFonts w:ascii="宋体" w:hAnsi="宋体" w:cs="宋体"/>
                <w:bCs/>
                <w:sz w:val="18"/>
                <w:szCs w:val="18"/>
              </w:rPr>
            </w:pPr>
          </w:p>
        </w:tc>
      </w:tr>
      <w:tr w14:paraId="18116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08672D23">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2527DC06">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65C2271D">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786A74DE">
            <w:pPr>
              <w:spacing w:line="440" w:lineRule="exact"/>
              <w:jc w:val="center"/>
              <w:rPr>
                <w:rFonts w:ascii="宋体" w:hAnsi="宋体" w:cs="宋体"/>
                <w:bCs/>
                <w:sz w:val="18"/>
                <w:szCs w:val="18"/>
              </w:rPr>
            </w:pPr>
          </w:p>
        </w:tc>
        <w:tc>
          <w:tcPr>
            <w:tcW w:w="1669" w:type="dxa"/>
            <w:shd w:val="clear" w:color="000000" w:fill="FFFFFF"/>
            <w:noWrap/>
            <w:vAlign w:val="center"/>
          </w:tcPr>
          <w:p w14:paraId="24A72D4E">
            <w:pPr>
              <w:widowControl/>
              <w:spacing w:line="440" w:lineRule="exact"/>
              <w:rPr>
                <w:rFonts w:ascii="宋体" w:hAnsi="宋体" w:cs="宋体"/>
                <w:bCs/>
                <w:sz w:val="18"/>
                <w:szCs w:val="18"/>
              </w:rPr>
            </w:pPr>
          </w:p>
        </w:tc>
      </w:tr>
      <w:tr w14:paraId="73067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30989BCC">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0E837CF7">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392BCD81">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70158DF3">
            <w:pPr>
              <w:spacing w:line="440" w:lineRule="exact"/>
              <w:jc w:val="center"/>
              <w:rPr>
                <w:rFonts w:ascii="宋体" w:hAnsi="宋体" w:cs="宋体"/>
                <w:bCs/>
                <w:sz w:val="18"/>
                <w:szCs w:val="18"/>
              </w:rPr>
            </w:pPr>
          </w:p>
        </w:tc>
        <w:tc>
          <w:tcPr>
            <w:tcW w:w="1669" w:type="dxa"/>
            <w:shd w:val="clear" w:color="000000" w:fill="FFFFFF"/>
            <w:noWrap/>
            <w:vAlign w:val="center"/>
          </w:tcPr>
          <w:p w14:paraId="29EADD0C">
            <w:pPr>
              <w:widowControl/>
              <w:spacing w:line="440" w:lineRule="exact"/>
              <w:rPr>
                <w:rFonts w:ascii="宋体" w:hAnsi="宋体" w:cs="宋体"/>
                <w:bCs/>
                <w:sz w:val="18"/>
                <w:szCs w:val="18"/>
              </w:rPr>
            </w:pPr>
          </w:p>
        </w:tc>
      </w:tr>
    </w:tbl>
    <w:p w14:paraId="3051A1A3">
      <w:pPr>
        <w:tabs>
          <w:tab w:val="left" w:pos="720"/>
        </w:tabs>
        <w:spacing w:line="340" w:lineRule="exact"/>
        <w:jc w:val="left"/>
        <w:rPr>
          <w:rFonts w:ascii="宋体" w:hAnsi="宋体"/>
          <w:b/>
          <w:bCs/>
          <w:sz w:val="30"/>
          <w:szCs w:val="30"/>
        </w:rPr>
      </w:pPr>
    </w:p>
    <w:p w14:paraId="6F3CCC8D">
      <w:pPr>
        <w:spacing w:line="440" w:lineRule="exact"/>
        <w:rPr>
          <w:rFonts w:ascii="宋体" w:hAnsi="宋体"/>
          <w:sz w:val="24"/>
        </w:rPr>
      </w:pPr>
    </w:p>
    <w:p w14:paraId="30FE7E76">
      <w:pPr>
        <w:jc w:val="center"/>
        <w:rPr>
          <w:rFonts w:ascii="宋体" w:hAnsi="宋体"/>
          <w:b/>
          <w:color w:val="000000" w:themeColor="text1"/>
          <w:kern w:val="28"/>
          <w:sz w:val="44"/>
          <w:szCs w:val="36"/>
        </w:rPr>
      </w:pPr>
      <w:r>
        <w:rPr>
          <w:rFonts w:hint="eastAsia" w:ascii="宋体" w:hAnsi="宋体"/>
          <w:b/>
          <w:color w:val="000000" w:themeColor="text1"/>
          <w:kern w:val="28"/>
          <w:sz w:val="44"/>
          <w:szCs w:val="36"/>
        </w:rPr>
        <w:t>采购</w:t>
      </w:r>
      <w:r>
        <w:rPr>
          <w:rFonts w:ascii="宋体" w:hAnsi="宋体"/>
          <w:b/>
          <w:color w:val="000000" w:themeColor="text1"/>
          <w:kern w:val="28"/>
          <w:sz w:val="44"/>
          <w:szCs w:val="36"/>
        </w:rPr>
        <w:t>需求书</w:t>
      </w:r>
    </w:p>
    <w:p w14:paraId="23DFADCC">
      <w:pPr>
        <w:numPr>
          <w:ilvl w:val="0"/>
          <w:numId w:val="0"/>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kern w:val="2"/>
          <w:sz w:val="24"/>
          <w:szCs w:val="24"/>
          <w:lang w:val="en-US" w:eastAsia="zh-CN" w:bidi="ar-SA"/>
        </w:rPr>
        <w:t>一、</w:t>
      </w:r>
      <w:r>
        <w:rPr>
          <w:rFonts w:hint="eastAsia" w:ascii="仿宋" w:hAnsi="仿宋" w:eastAsia="仿宋" w:cs="仿宋"/>
          <w:b/>
          <w:color w:val="000000" w:themeColor="text1"/>
          <w:sz w:val="24"/>
        </w:rPr>
        <w:t>总则：</w:t>
      </w:r>
    </w:p>
    <w:p w14:paraId="7182681F">
      <w:pPr>
        <w:numPr>
          <w:ilvl w:val="0"/>
          <w:numId w:val="0"/>
        </w:numPr>
        <w:spacing w:line="440" w:lineRule="exact"/>
        <w:rPr>
          <w:rFonts w:hint="eastAsia" w:ascii="仿宋" w:hAnsi="仿宋" w:eastAsia="仿宋" w:cs="仿宋"/>
          <w:color w:val="000000" w:themeColor="text1"/>
          <w:sz w:val="24"/>
        </w:rPr>
      </w:pPr>
      <w:r>
        <w:rPr>
          <w:rFonts w:hint="eastAsia" w:ascii="仿宋" w:hAnsi="仿宋" w:eastAsia="仿宋" w:cs="仿宋"/>
          <w:color w:val="000000" w:themeColor="text1"/>
          <w:kern w:val="2"/>
          <w:sz w:val="24"/>
          <w:szCs w:val="24"/>
          <w:lang w:val="en-US" w:eastAsia="zh-CN" w:bidi="ar-SA"/>
        </w:rPr>
        <w:t>1.</w:t>
      </w:r>
      <w:r>
        <w:rPr>
          <w:rFonts w:hint="eastAsia" w:ascii="仿宋" w:hAnsi="仿宋" w:eastAsia="仿宋" w:cs="仿宋"/>
          <w:color w:val="000000" w:themeColor="text1"/>
          <w:sz w:val="24"/>
        </w:rPr>
        <w:t>投标供应商报价应包括标的设备（原装、全新合格的设备）、相关附件、配套设施、税费、运费、保险费、仓储费、安装调试、培训、质保等的全部费用，在项目实施过程中出现报价内容的任何遗漏，均由中标供应商负责相关费用，采购人将不再支付任何费用。</w:t>
      </w:r>
    </w:p>
    <w:p w14:paraId="5F37E3CE">
      <w:pPr>
        <w:numPr>
          <w:ilvl w:val="0"/>
          <w:numId w:val="0"/>
        </w:numPr>
        <w:spacing w:line="440" w:lineRule="exact"/>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kern w:val="2"/>
          <w:sz w:val="24"/>
          <w:szCs w:val="24"/>
          <w:lang w:val="en-US" w:eastAsia="zh-CN" w:bidi="ar-SA"/>
        </w:rPr>
        <w:t>2.采购需求中凡有“★”标识的内容条款为关键条款，投标供应商必须对此作出回答并完全满足这些要求不可以出现任何负偏离，对这些关键条款的任何负偏离将视为无效投标。</w:t>
      </w:r>
    </w:p>
    <w:p w14:paraId="1A276B23">
      <w:pPr>
        <w:numPr>
          <w:ilvl w:val="0"/>
          <w:numId w:val="0"/>
        </w:numPr>
        <w:spacing w:line="440" w:lineRule="exact"/>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kern w:val="2"/>
          <w:sz w:val="24"/>
          <w:szCs w:val="24"/>
          <w:lang w:val="en-US" w:eastAsia="zh-CN" w:bidi="ar-SA"/>
        </w:rPr>
        <w:t>3.加注“▲”的内容为重点评标项目，投标供应商必须对该标识项目按照要求进行真实应答描述。但不作为无效投标条款。</w:t>
      </w:r>
    </w:p>
    <w:p w14:paraId="139FA958">
      <w:pPr>
        <w:numPr>
          <w:ilvl w:val="0"/>
          <w:numId w:val="0"/>
        </w:numPr>
        <w:spacing w:line="440" w:lineRule="exact"/>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kern w:val="2"/>
          <w:sz w:val="24"/>
          <w:szCs w:val="24"/>
          <w:lang w:val="en-US" w:eastAsia="zh-CN" w:bidi="ar-SA"/>
        </w:rPr>
        <w:t>4.★投标人所投设备如属于医疗器械设备，投标供应商应该符合《医疗器械经营质量管理规范》和《医疗器械监督管理条例》规定，并结合本项目特性提供有效的医疗器械产品注册或备案证明材料和投标供应商的经营许可或备案证明材料（提供证明材料复印件加盖公章）。所投设备必须是在医疗器械注册证或备案证明有效期内生产的产品。不属于医疗器械设备无须提供医疗器械注册证或备案证。</w:t>
      </w:r>
    </w:p>
    <w:p w14:paraId="46DB944C">
      <w:pPr>
        <w:numPr>
          <w:ilvl w:val="0"/>
          <w:numId w:val="0"/>
        </w:numPr>
        <w:spacing w:line="440" w:lineRule="exact"/>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kern w:val="2"/>
          <w:sz w:val="24"/>
          <w:szCs w:val="24"/>
          <w:lang w:val="en-US" w:eastAsia="zh-CN" w:bidi="ar-SA"/>
        </w:rPr>
        <w:t>5.本文的“质保期”是指中标标的物经约定的验收机构完成验收之日起算，截至中标供应商承诺的期限。</w:t>
      </w:r>
    </w:p>
    <w:p w14:paraId="2B9D2695">
      <w:pPr>
        <w:numPr>
          <w:ilvl w:val="0"/>
          <w:numId w:val="0"/>
        </w:numPr>
        <w:spacing w:line="440" w:lineRule="exact"/>
        <w:rPr>
          <w:rFonts w:ascii="仿宋" w:hAnsi="仿宋" w:eastAsia="仿宋" w:cs="仿宋"/>
          <w:b/>
          <w:color w:val="000000" w:themeColor="text1"/>
          <w:sz w:val="24"/>
        </w:rPr>
      </w:pPr>
      <w:r>
        <w:rPr>
          <w:rFonts w:hint="eastAsia" w:ascii="仿宋" w:hAnsi="仿宋" w:eastAsia="仿宋" w:cs="仿宋"/>
          <w:color w:val="000000" w:themeColor="text1"/>
          <w:sz w:val="24"/>
          <w:lang w:val="en-US" w:eastAsia="zh-CN"/>
        </w:rPr>
        <w:t>二、</w:t>
      </w:r>
      <w:r>
        <w:rPr>
          <w:rFonts w:hint="eastAsia" w:ascii="仿宋" w:hAnsi="仿宋" w:eastAsia="仿宋" w:cs="仿宋"/>
          <w:b/>
          <w:color w:val="000000" w:themeColor="text1"/>
          <w:sz w:val="24"/>
        </w:rPr>
        <w:t>基本需求</w:t>
      </w:r>
    </w:p>
    <w:tbl>
      <w:tblPr>
        <w:tblStyle w:val="9"/>
        <w:tblW w:w="8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74"/>
        <w:gridCol w:w="2268"/>
        <w:gridCol w:w="2508"/>
      </w:tblGrid>
      <w:tr w14:paraId="3984A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274" w:type="dxa"/>
          </w:tcPr>
          <w:p w14:paraId="7C38D922">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项目名称</w:t>
            </w:r>
          </w:p>
        </w:tc>
        <w:tc>
          <w:tcPr>
            <w:tcW w:w="2268" w:type="dxa"/>
          </w:tcPr>
          <w:p w14:paraId="15D6B59C">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需求科室/部门</w:t>
            </w:r>
          </w:p>
        </w:tc>
        <w:tc>
          <w:tcPr>
            <w:tcW w:w="2508" w:type="dxa"/>
          </w:tcPr>
          <w:p w14:paraId="67829918">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数量（套）</w:t>
            </w:r>
          </w:p>
        </w:tc>
      </w:tr>
      <w:tr w14:paraId="33EE9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3274" w:type="dxa"/>
          </w:tcPr>
          <w:p w14:paraId="611AB3E1">
            <w:pPr>
              <w:spacing w:line="440" w:lineRule="exact"/>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除颤仪</w:t>
            </w:r>
          </w:p>
        </w:tc>
        <w:tc>
          <w:tcPr>
            <w:tcW w:w="2268" w:type="dxa"/>
          </w:tcPr>
          <w:p w14:paraId="29F1C941">
            <w:pPr>
              <w:spacing w:line="440" w:lineRule="exact"/>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心血管内科</w:t>
            </w:r>
          </w:p>
        </w:tc>
        <w:tc>
          <w:tcPr>
            <w:tcW w:w="2508" w:type="dxa"/>
          </w:tcPr>
          <w:p w14:paraId="5937043E">
            <w:pPr>
              <w:spacing w:line="440" w:lineRule="exact"/>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1</w:t>
            </w:r>
          </w:p>
        </w:tc>
      </w:tr>
    </w:tbl>
    <w:p w14:paraId="3192A77B">
      <w:pPr>
        <w:spacing w:line="440" w:lineRule="exact"/>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rPr>
        <w:t>核心产品：</w:t>
      </w:r>
      <w:r>
        <w:rPr>
          <w:rFonts w:hint="eastAsia" w:ascii="仿宋" w:hAnsi="仿宋" w:eastAsia="仿宋" w:cs="仿宋"/>
          <w:color w:val="000000" w:themeColor="text1"/>
          <w:sz w:val="24"/>
          <w:lang w:val="en-US" w:eastAsia="zh-CN"/>
        </w:rPr>
        <w:t>除颤仪</w:t>
      </w:r>
    </w:p>
    <w:p w14:paraId="26B12F7A">
      <w:pPr>
        <w:spacing w:line="440" w:lineRule="exact"/>
        <w:rPr>
          <w:rFonts w:ascii="仿宋" w:hAnsi="仿宋" w:eastAsia="仿宋" w:cs="仿宋"/>
          <w:color w:val="000000" w:themeColor="text1"/>
          <w:sz w:val="24"/>
        </w:rPr>
      </w:pPr>
    </w:p>
    <w:p w14:paraId="01316140">
      <w:pPr>
        <w:spacing w:line="440" w:lineRule="exact"/>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rPr>
        <w:t>用途：</w:t>
      </w:r>
      <w:r>
        <w:rPr>
          <w:rFonts w:hint="eastAsia" w:ascii="仿宋" w:hAnsi="仿宋" w:eastAsia="仿宋" w:cs="仿宋"/>
          <w:color w:val="000000" w:themeColor="text1"/>
          <w:sz w:val="24"/>
          <w:lang w:val="en-US" w:eastAsia="zh-CN"/>
        </w:rPr>
        <w:t>急救</w:t>
      </w:r>
    </w:p>
    <w:p w14:paraId="247ACE54">
      <w:pPr>
        <w:spacing w:line="440" w:lineRule="exact"/>
        <w:rPr>
          <w:rFonts w:ascii="仿宋" w:hAnsi="仿宋" w:eastAsia="仿宋" w:cs="仿宋"/>
          <w:b/>
          <w:color w:val="000000" w:themeColor="text1"/>
          <w:sz w:val="24"/>
        </w:rPr>
      </w:pPr>
    </w:p>
    <w:p w14:paraId="426AD8A4">
      <w:pPr>
        <w:numPr>
          <w:ilvl w:val="0"/>
          <w:numId w:val="0"/>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kern w:val="2"/>
          <w:sz w:val="24"/>
          <w:szCs w:val="24"/>
          <w:lang w:val="en-US" w:eastAsia="zh-CN" w:bidi="ar-SA"/>
        </w:rPr>
        <w:t>三、</w:t>
      </w:r>
      <w:r>
        <w:rPr>
          <w:rFonts w:hint="eastAsia" w:ascii="仿宋" w:hAnsi="仿宋" w:eastAsia="仿宋" w:cs="仿宋"/>
          <w:b/>
          <w:color w:val="000000" w:themeColor="text1"/>
          <w:sz w:val="24"/>
        </w:rPr>
        <w:t>技术参数：</w:t>
      </w:r>
    </w:p>
    <w:p w14:paraId="5432F986">
      <w:pPr>
        <w:numPr>
          <w:ilvl w:val="0"/>
          <w:numId w:val="0"/>
        </w:numPr>
        <w:spacing w:line="440" w:lineRule="exact"/>
        <w:rPr>
          <w:rFonts w:hint="eastAsia"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sz w:val="24"/>
          <w:lang w:val="en-US" w:eastAsia="zh-CN"/>
        </w:rPr>
        <w:t>★1、产品具有手动除颤、心电监护、呼吸监护、自动体外除颤（AED）等功能。</w:t>
      </w:r>
    </w:p>
    <w:p w14:paraId="62EE2DC8">
      <w:pPr>
        <w:numPr>
          <w:ilvl w:val="0"/>
          <w:numId w:val="0"/>
        </w:numPr>
        <w:spacing w:line="440" w:lineRule="exact"/>
        <w:rPr>
          <w:rFonts w:hint="eastAsia"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sz w:val="24"/>
          <w:lang w:val="en-US" w:eastAsia="zh-CN"/>
        </w:rPr>
        <w:t>2、≥7英寸彩色显示屏，可显示≥3通道监护参数波形。</w:t>
      </w:r>
    </w:p>
    <w:p w14:paraId="41552134">
      <w:pPr>
        <w:numPr>
          <w:ilvl w:val="0"/>
          <w:numId w:val="0"/>
        </w:numPr>
        <w:spacing w:line="440" w:lineRule="exact"/>
        <w:rPr>
          <w:rFonts w:hint="eastAsia"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sz w:val="24"/>
          <w:lang w:val="en-US" w:eastAsia="zh-CN"/>
        </w:rPr>
        <w:t>★3、手动除颤可分为同步和非同步两种方式，最大充电能量可达到360J。</w:t>
      </w:r>
    </w:p>
    <w:p w14:paraId="352E5272">
      <w:pPr>
        <w:numPr>
          <w:ilvl w:val="0"/>
          <w:numId w:val="0"/>
        </w:numPr>
        <w:spacing w:line="440" w:lineRule="exact"/>
        <w:rPr>
          <w:rFonts w:hint="eastAsia"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kern w:val="2"/>
          <w:sz w:val="24"/>
          <w:szCs w:val="24"/>
          <w:lang w:val="en-US" w:eastAsia="zh-CN" w:bidi="ar-SA"/>
        </w:rPr>
        <w:t>4、</w:t>
      </w:r>
      <w:r>
        <w:rPr>
          <w:rFonts w:hint="eastAsia" w:ascii="仿宋" w:hAnsi="仿宋" w:eastAsia="仿宋" w:cs="仿宋"/>
          <w:b w:val="0"/>
          <w:bCs/>
          <w:color w:val="000000" w:themeColor="text1"/>
          <w:sz w:val="24"/>
          <w:lang w:val="en-US" w:eastAsia="zh-CN"/>
        </w:rPr>
        <w:t>体外手动除颤能量≥20档可选。</w:t>
      </w:r>
    </w:p>
    <w:p w14:paraId="29EE1CD9">
      <w:pPr>
        <w:numPr>
          <w:ilvl w:val="0"/>
          <w:numId w:val="0"/>
        </w:numPr>
        <w:spacing w:line="440" w:lineRule="exact"/>
        <w:ind w:left="0" w:leftChars="0" w:firstLine="0" w:firstLineChars="0"/>
        <w:rPr>
          <w:rFonts w:hint="eastAsia" w:ascii="仿宋" w:hAnsi="仿宋" w:eastAsia="仿宋" w:cs="仿宋"/>
          <w:b w:val="0"/>
          <w:bCs/>
          <w:color w:val="000000" w:themeColor="text1"/>
          <w:sz w:val="24"/>
          <w:lang w:val="en-US" w:eastAsia="zh-CN"/>
        </w:rPr>
      </w:pPr>
      <w:r>
        <w:rPr>
          <w:rFonts w:hint="eastAsia" w:ascii="仿宋" w:hAnsi="仿宋" w:eastAsia="仿宋" w:cs="仿宋"/>
          <w:color w:val="000000" w:themeColor="text1"/>
          <w:kern w:val="2"/>
          <w:sz w:val="24"/>
          <w:szCs w:val="24"/>
          <w:lang w:val="en-US" w:eastAsia="zh-CN" w:bidi="ar-SA"/>
        </w:rPr>
        <w:t>▲</w:t>
      </w:r>
      <w:r>
        <w:rPr>
          <w:rFonts w:hint="eastAsia" w:ascii="仿宋" w:hAnsi="仿宋" w:eastAsia="仿宋" w:cs="仿宋"/>
          <w:b w:val="0"/>
          <w:bCs/>
          <w:color w:val="000000" w:themeColor="text1"/>
          <w:kern w:val="2"/>
          <w:sz w:val="24"/>
          <w:szCs w:val="24"/>
          <w:lang w:val="en-US" w:eastAsia="zh-CN" w:bidi="ar-SA"/>
        </w:rPr>
        <w:t>5、</w:t>
      </w:r>
      <w:r>
        <w:rPr>
          <w:rFonts w:hint="eastAsia" w:ascii="仿宋" w:hAnsi="仿宋" w:eastAsia="仿宋" w:cs="仿宋"/>
          <w:b w:val="0"/>
          <w:bCs/>
          <w:color w:val="000000" w:themeColor="text1"/>
          <w:sz w:val="24"/>
          <w:lang w:val="en-US" w:eastAsia="zh-CN"/>
        </w:rPr>
        <w:t>具有快速除颤功能，开机≤3s，充电至200J≤4s。</w:t>
      </w:r>
    </w:p>
    <w:p w14:paraId="1F70B16D">
      <w:pPr>
        <w:numPr>
          <w:ilvl w:val="0"/>
          <w:numId w:val="0"/>
        </w:numPr>
        <w:spacing w:line="440" w:lineRule="exact"/>
        <w:ind w:left="0" w:leftChars="0" w:firstLine="0" w:firstLineChars="0"/>
        <w:rPr>
          <w:rFonts w:hint="eastAsia"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kern w:val="2"/>
          <w:sz w:val="24"/>
          <w:szCs w:val="24"/>
          <w:lang w:val="en-US" w:eastAsia="zh-CN" w:bidi="ar-SA"/>
        </w:rPr>
        <w:t>6、</w:t>
      </w:r>
      <w:r>
        <w:rPr>
          <w:rFonts w:hint="eastAsia" w:ascii="仿宋" w:hAnsi="仿宋" w:eastAsia="仿宋" w:cs="仿宋"/>
          <w:b w:val="0"/>
          <w:bCs/>
          <w:color w:val="000000" w:themeColor="text1"/>
          <w:sz w:val="24"/>
          <w:lang w:val="en-US" w:eastAsia="zh-CN"/>
        </w:rPr>
        <w:t>具有3/5导ECG监测，心电波形显示时间≥15S。</w:t>
      </w:r>
    </w:p>
    <w:p w14:paraId="3C30B49A">
      <w:pPr>
        <w:numPr>
          <w:ilvl w:val="0"/>
          <w:numId w:val="0"/>
        </w:numPr>
        <w:spacing w:line="440" w:lineRule="exact"/>
        <w:ind w:leftChars="0"/>
        <w:rPr>
          <w:rFonts w:hint="eastAsia" w:ascii="仿宋" w:hAnsi="仿宋" w:eastAsia="仿宋" w:cs="仿宋"/>
          <w:b w:val="0"/>
          <w:bCs/>
          <w:color w:val="000000" w:themeColor="text1"/>
          <w:sz w:val="24"/>
          <w:lang w:val="en-US" w:eastAsia="zh-CN"/>
        </w:rPr>
      </w:pPr>
      <w:r>
        <w:rPr>
          <w:rFonts w:hint="eastAsia" w:ascii="仿宋" w:hAnsi="仿宋" w:eastAsia="仿宋" w:cs="仿宋"/>
          <w:color w:val="000000" w:themeColor="text1"/>
          <w:kern w:val="2"/>
          <w:sz w:val="24"/>
          <w:szCs w:val="24"/>
          <w:lang w:val="en-US" w:eastAsia="zh-CN" w:bidi="ar-SA"/>
        </w:rPr>
        <w:t>▲</w:t>
      </w:r>
      <w:r>
        <w:rPr>
          <w:rFonts w:hint="eastAsia" w:ascii="仿宋" w:hAnsi="仿宋" w:eastAsia="仿宋" w:cs="仿宋"/>
          <w:b w:val="0"/>
          <w:bCs/>
          <w:color w:val="000000" w:themeColor="text1"/>
          <w:sz w:val="24"/>
          <w:lang w:val="en-US" w:eastAsia="zh-CN"/>
        </w:rPr>
        <w:t>7、配可充电锂电池，支持≥100次360J除颤，或≥3小时心电监护。</w:t>
      </w:r>
    </w:p>
    <w:p w14:paraId="3FB26112">
      <w:pPr>
        <w:numPr>
          <w:ilvl w:val="0"/>
          <w:numId w:val="0"/>
        </w:numPr>
        <w:spacing w:line="440" w:lineRule="exact"/>
        <w:rPr>
          <w:rFonts w:hint="eastAsia"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sz w:val="24"/>
          <w:lang w:val="en-US" w:eastAsia="zh-CN"/>
        </w:rPr>
        <w:t>8、能通过声音、灯光等多种方式进行报警。</w:t>
      </w:r>
    </w:p>
    <w:p w14:paraId="7AE30A47">
      <w:pPr>
        <w:numPr>
          <w:ilvl w:val="0"/>
          <w:numId w:val="0"/>
        </w:numPr>
        <w:spacing w:line="440" w:lineRule="exact"/>
        <w:rPr>
          <w:rFonts w:hint="eastAsia"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sz w:val="24"/>
          <w:lang w:val="en-US" w:eastAsia="zh-CN"/>
        </w:rPr>
        <w:t>9、成人、小儿一体化电极板。</w:t>
      </w:r>
    </w:p>
    <w:p w14:paraId="01D2B34B">
      <w:pPr>
        <w:numPr>
          <w:ilvl w:val="0"/>
          <w:numId w:val="0"/>
        </w:numPr>
        <w:spacing w:line="440" w:lineRule="exact"/>
        <w:rPr>
          <w:rFonts w:hint="eastAsia"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sz w:val="24"/>
          <w:lang w:val="en-US" w:eastAsia="zh-CN"/>
        </w:rPr>
        <w:t>10、通过心电电极片可监测的心律失常分析种类≥24种。</w:t>
      </w:r>
    </w:p>
    <w:p w14:paraId="186D8F9E">
      <w:pPr>
        <w:numPr>
          <w:ilvl w:val="0"/>
          <w:numId w:val="0"/>
        </w:numPr>
        <w:spacing w:line="440" w:lineRule="exact"/>
        <w:rPr>
          <w:rFonts w:hint="eastAsia"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sz w:val="24"/>
          <w:lang w:val="en-US" w:eastAsia="zh-CN"/>
        </w:rPr>
        <w:t>11、可存储≥24小时连续ECG波形，数据可导出。</w:t>
      </w:r>
    </w:p>
    <w:p w14:paraId="59B7FF93">
      <w:pPr>
        <w:numPr>
          <w:ilvl w:val="0"/>
          <w:numId w:val="0"/>
        </w:numPr>
        <w:spacing w:line="440" w:lineRule="exact"/>
        <w:rPr>
          <w:rFonts w:hint="eastAsia"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sz w:val="24"/>
          <w:lang w:val="en-US" w:eastAsia="zh-CN"/>
        </w:rPr>
        <w:t>12、支持与监护仪同时连入中心监护系统，满足医院信息化需求。</w:t>
      </w:r>
    </w:p>
    <w:p w14:paraId="19B4FD29">
      <w:pPr>
        <w:numPr>
          <w:ilvl w:val="0"/>
          <w:numId w:val="0"/>
        </w:numPr>
        <w:spacing w:line="440" w:lineRule="exact"/>
        <w:rPr>
          <w:rFonts w:hint="eastAsia"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sz w:val="24"/>
          <w:lang w:val="en-US" w:eastAsia="zh-CN"/>
        </w:rPr>
        <w:t>13、支持关机状态下每天定时自动运行自检，能定期自动按最大放电能量自检。</w:t>
      </w:r>
    </w:p>
    <w:p w14:paraId="6E84CB4D">
      <w:pPr>
        <w:numPr>
          <w:ilvl w:val="0"/>
          <w:numId w:val="0"/>
        </w:numPr>
        <w:spacing w:line="440" w:lineRule="exact"/>
        <w:rPr>
          <w:rFonts w:hint="eastAsia"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sz w:val="24"/>
          <w:lang w:val="en-US" w:eastAsia="zh-CN"/>
        </w:rPr>
        <w:t>14、具有良好的防尘防水性能，防护级别≥IP44，裸机扛跌落。</w:t>
      </w:r>
    </w:p>
    <w:p w14:paraId="306EAF59">
      <w:pPr>
        <w:numPr>
          <w:ilvl w:val="0"/>
          <w:numId w:val="0"/>
        </w:numPr>
        <w:spacing w:line="440" w:lineRule="exact"/>
        <w:rPr>
          <w:rFonts w:hint="default"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sz w:val="24"/>
          <w:lang w:val="en-US" w:eastAsia="zh-CN"/>
        </w:rPr>
        <w:t>★15、使用年限≥5年。</w:t>
      </w:r>
    </w:p>
    <w:p w14:paraId="2D9C1BC3">
      <w:pPr>
        <w:numPr>
          <w:ilvl w:val="0"/>
          <w:numId w:val="0"/>
        </w:numPr>
        <w:spacing w:line="440" w:lineRule="exact"/>
        <w:rPr>
          <w:rFonts w:hint="eastAsia" w:ascii="仿宋" w:hAnsi="仿宋" w:eastAsia="仿宋" w:cs="仿宋"/>
          <w:b/>
          <w:color w:val="000000" w:themeColor="text1"/>
          <w:sz w:val="24"/>
        </w:rPr>
      </w:pPr>
    </w:p>
    <w:p w14:paraId="11AD96EA">
      <w:pPr>
        <w:numPr>
          <w:ilvl w:val="0"/>
          <w:numId w:val="0"/>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kern w:val="2"/>
          <w:sz w:val="24"/>
          <w:szCs w:val="24"/>
          <w:lang w:val="en-US" w:eastAsia="zh-CN" w:bidi="ar-SA"/>
        </w:rPr>
        <w:t>四、</w:t>
      </w:r>
      <w:r>
        <w:rPr>
          <w:rFonts w:hint="eastAsia" w:ascii="仿宋" w:hAnsi="仿宋" w:eastAsia="仿宋" w:cs="仿宋"/>
          <w:b/>
          <w:color w:val="000000" w:themeColor="text1"/>
          <w:sz w:val="24"/>
        </w:rPr>
        <w:t>商务要求：</w:t>
      </w:r>
    </w:p>
    <w:p w14:paraId="446DF9BE">
      <w:p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1.交货及安装、验收要求</w:t>
      </w:r>
    </w:p>
    <w:p w14:paraId="0092BC5B">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1.1交货地点：采购人指定地点。</w:t>
      </w:r>
    </w:p>
    <w:p w14:paraId="26F99C75">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1.2交货期：中标供应商应当在中标通知书发出之日起30日内按</w:t>
      </w:r>
      <w:r>
        <w:rPr>
          <w:rFonts w:hint="eastAsia" w:ascii="仿宋" w:hAnsi="仿宋" w:eastAsia="仿宋" w:cs="仿宋"/>
          <w:color w:val="000000" w:themeColor="text1"/>
          <w:sz w:val="24"/>
          <w:lang w:eastAsia="zh-CN"/>
        </w:rPr>
        <w:t>采购需求</w:t>
      </w:r>
      <w:r>
        <w:rPr>
          <w:rFonts w:hint="eastAsia" w:ascii="仿宋" w:hAnsi="仿宋" w:eastAsia="仿宋" w:cs="仿宋"/>
          <w:color w:val="000000" w:themeColor="text1"/>
          <w:sz w:val="24"/>
        </w:rPr>
        <w:t>及</w:t>
      </w:r>
      <w:r>
        <w:rPr>
          <w:rFonts w:hint="eastAsia" w:ascii="仿宋" w:hAnsi="仿宋" w:eastAsia="仿宋" w:cs="仿宋"/>
          <w:color w:val="000000" w:themeColor="text1"/>
          <w:sz w:val="24"/>
          <w:lang w:eastAsia="zh-CN"/>
        </w:rPr>
        <w:t>中标供应商</w:t>
      </w:r>
      <w:r>
        <w:rPr>
          <w:rFonts w:hint="eastAsia" w:ascii="仿宋" w:hAnsi="仿宋" w:eastAsia="仿宋" w:cs="仿宋"/>
          <w:color w:val="000000" w:themeColor="text1"/>
          <w:sz w:val="24"/>
        </w:rPr>
        <w:t>的投标文件确定的事项与采购人签订合同，签订合同后</w:t>
      </w:r>
      <w:r>
        <w:rPr>
          <w:rFonts w:hint="eastAsia" w:ascii="仿宋" w:hAnsi="仿宋" w:eastAsia="仿宋" w:cs="仿宋"/>
          <w:color w:val="auto"/>
          <w:sz w:val="24"/>
          <w:u w:val="single"/>
        </w:rPr>
        <w:t xml:space="preserve"> </w:t>
      </w:r>
      <w:r>
        <w:rPr>
          <w:rFonts w:hint="eastAsia" w:ascii="仿宋" w:hAnsi="仿宋" w:eastAsia="仿宋" w:cs="仿宋"/>
          <w:color w:val="auto"/>
          <w:sz w:val="24"/>
          <w:u w:val="single"/>
          <w:lang w:val="en-US" w:eastAsia="zh-CN"/>
        </w:rPr>
        <w:t xml:space="preserve">30 </w:t>
      </w:r>
      <w:r>
        <w:rPr>
          <w:rFonts w:hint="eastAsia" w:ascii="仿宋" w:hAnsi="仿宋" w:eastAsia="仿宋" w:cs="仿宋"/>
          <w:color w:val="auto"/>
          <w:sz w:val="24"/>
        </w:rPr>
        <w:t>日</w:t>
      </w:r>
      <w:r>
        <w:rPr>
          <w:rFonts w:hint="eastAsia" w:ascii="仿宋" w:hAnsi="仿宋" w:eastAsia="仿宋" w:cs="仿宋"/>
          <w:color w:val="000000" w:themeColor="text1"/>
          <w:sz w:val="24"/>
        </w:rPr>
        <w:t>内完成设备的安装调试。</w:t>
      </w:r>
    </w:p>
    <w:p w14:paraId="502B509A">
      <w:pPr>
        <w:spacing w:line="440" w:lineRule="exact"/>
        <w:rPr>
          <w:rFonts w:hint="eastAsia" w:ascii="仿宋" w:hAnsi="仿宋" w:eastAsia="仿宋" w:cs="仿宋"/>
          <w:color w:val="auto"/>
          <w:sz w:val="24"/>
          <w:highlight w:val="yellow"/>
          <w:lang w:eastAsia="zh-CN"/>
        </w:rPr>
      </w:pPr>
      <w:r>
        <w:rPr>
          <w:rFonts w:hint="eastAsia" w:ascii="仿宋" w:hAnsi="仿宋" w:eastAsia="仿宋" w:cs="仿宋"/>
          <w:color w:val="auto"/>
          <w:sz w:val="24"/>
        </w:rPr>
        <w:t>1.3中标供应商须保证中标后所提供的设备为原装、全新合格的产品</w:t>
      </w:r>
      <w:r>
        <w:rPr>
          <w:rFonts w:hint="eastAsia" w:ascii="仿宋" w:hAnsi="仿宋" w:eastAsia="仿宋" w:cs="仿宋"/>
          <w:color w:val="auto"/>
          <w:sz w:val="24"/>
          <w:lang w:eastAsia="zh-CN"/>
        </w:rPr>
        <w:t>；</w:t>
      </w:r>
      <w:r>
        <w:rPr>
          <w:rFonts w:hint="eastAsia" w:ascii="仿宋" w:hAnsi="仿宋" w:eastAsia="仿宋" w:cs="仿宋"/>
          <w:color w:val="auto"/>
          <w:sz w:val="24"/>
          <w:highlight w:val="none"/>
          <w:lang w:val="en-US" w:eastAsia="zh-CN"/>
        </w:rPr>
        <w:t>且原装进口产品生产日期与交货日期差值≤6个月；国产产品生产日期与交货日期差值≤3个月。</w:t>
      </w:r>
    </w:p>
    <w:p w14:paraId="63715010">
      <w:pPr>
        <w:spacing w:line="440" w:lineRule="exact"/>
        <w:rPr>
          <w:rFonts w:ascii="仿宋" w:hAnsi="仿宋" w:eastAsia="仿宋" w:cs="仿宋"/>
          <w:color w:val="auto"/>
          <w:sz w:val="24"/>
        </w:rPr>
      </w:pPr>
      <w:r>
        <w:rPr>
          <w:rFonts w:hint="eastAsia" w:ascii="仿宋" w:hAnsi="仿宋" w:eastAsia="仿宋" w:cs="仿宋"/>
          <w:color w:val="auto"/>
          <w:sz w:val="24"/>
        </w:rPr>
        <w:t>1.4中标供应商负责派技术人员到现场进行安装调试，直至验收合格，安装调试所需费用应包含在投标总报价内；同时提供培训服务，必须保证需求科室操作人员融会贯通，培训所需费用全部包含在总报价内。</w:t>
      </w:r>
    </w:p>
    <w:p w14:paraId="19FBC424">
      <w:pPr>
        <w:spacing w:line="440" w:lineRule="exact"/>
        <w:rPr>
          <w:rFonts w:hint="eastAsia" w:ascii="仿宋" w:hAnsi="仿宋" w:eastAsia="仿宋" w:cs="仿宋"/>
          <w:color w:val="auto"/>
          <w:sz w:val="24"/>
        </w:rPr>
      </w:pPr>
      <w:r>
        <w:rPr>
          <w:rFonts w:hint="eastAsia" w:ascii="仿宋" w:hAnsi="仿宋" w:eastAsia="仿宋" w:cs="仿宋"/>
          <w:color w:val="auto"/>
          <w:sz w:val="24"/>
        </w:rPr>
        <w:t>1.5验收方式：按《小榄镇</w:t>
      </w:r>
      <w:r>
        <w:rPr>
          <w:rFonts w:hint="eastAsia" w:ascii="仿宋" w:hAnsi="仿宋" w:eastAsia="仿宋" w:cs="仿宋"/>
          <w:color w:val="auto"/>
          <w:sz w:val="24"/>
          <w:lang w:eastAsia="zh-CN"/>
        </w:rPr>
        <w:t>公立</w:t>
      </w:r>
      <w:r>
        <w:rPr>
          <w:rFonts w:hint="eastAsia" w:ascii="仿宋" w:hAnsi="仿宋" w:eastAsia="仿宋" w:cs="仿宋"/>
          <w:color w:val="auto"/>
          <w:sz w:val="24"/>
        </w:rPr>
        <w:t>医院</w:t>
      </w:r>
      <w:r>
        <w:rPr>
          <w:rFonts w:hint="eastAsia" w:ascii="仿宋" w:hAnsi="仿宋" w:eastAsia="仿宋" w:cs="仿宋"/>
          <w:color w:val="auto"/>
          <w:sz w:val="24"/>
          <w:lang w:eastAsia="zh-CN"/>
        </w:rPr>
        <w:t>政府</w:t>
      </w:r>
      <w:r>
        <w:rPr>
          <w:rFonts w:hint="eastAsia" w:ascii="仿宋" w:hAnsi="仿宋" w:eastAsia="仿宋" w:cs="仿宋"/>
          <w:color w:val="auto"/>
          <w:sz w:val="24"/>
        </w:rPr>
        <w:t>采购和验收</w:t>
      </w:r>
      <w:r>
        <w:rPr>
          <w:rFonts w:hint="eastAsia" w:ascii="仿宋" w:hAnsi="仿宋" w:eastAsia="仿宋" w:cs="仿宋"/>
          <w:color w:val="auto"/>
          <w:sz w:val="24"/>
          <w:lang w:eastAsia="zh-CN"/>
        </w:rPr>
        <w:t>办法</w:t>
      </w:r>
      <w:r>
        <w:rPr>
          <w:rFonts w:hint="eastAsia" w:ascii="仿宋" w:hAnsi="仿宋" w:eastAsia="仿宋" w:cs="仿宋"/>
          <w:color w:val="auto"/>
          <w:sz w:val="24"/>
        </w:rPr>
        <w:t>》</w:t>
      </w:r>
      <w:r>
        <w:rPr>
          <w:rFonts w:hint="eastAsia" w:ascii="仿宋" w:hAnsi="仿宋" w:eastAsia="仿宋" w:cs="仿宋"/>
          <w:color w:val="auto"/>
          <w:sz w:val="24"/>
          <w:lang w:val="en-US" w:eastAsia="zh-CN"/>
        </w:rPr>
        <w:t>和《中山市小榄人民医院医疗设备验收管理制度》</w:t>
      </w:r>
      <w:r>
        <w:rPr>
          <w:rFonts w:hint="eastAsia" w:ascii="仿宋" w:hAnsi="仿宋" w:eastAsia="仿宋" w:cs="仿宋"/>
          <w:color w:val="auto"/>
          <w:sz w:val="24"/>
        </w:rPr>
        <w:t>。</w:t>
      </w:r>
    </w:p>
    <w:p w14:paraId="729863C2">
      <w:pPr>
        <w:spacing w:line="440" w:lineRule="exact"/>
        <w:rPr>
          <w:rFonts w:ascii="仿宋" w:hAnsi="仿宋" w:eastAsia="仿宋" w:cs="仿宋"/>
          <w:color w:val="auto"/>
          <w:sz w:val="24"/>
        </w:rPr>
      </w:pPr>
      <w:r>
        <w:rPr>
          <w:rFonts w:hint="eastAsia" w:ascii="仿宋" w:hAnsi="仿宋" w:eastAsia="仿宋" w:cs="仿宋"/>
          <w:color w:val="auto"/>
          <w:sz w:val="24"/>
        </w:rPr>
        <w:t>★1.</w:t>
      </w:r>
      <w:r>
        <w:rPr>
          <w:rFonts w:hint="eastAsia" w:ascii="仿宋" w:hAnsi="仿宋" w:eastAsia="仿宋" w:cs="仿宋"/>
          <w:color w:val="auto"/>
          <w:sz w:val="24"/>
          <w:lang w:val="en-US" w:eastAsia="zh-CN"/>
        </w:rPr>
        <w:t>6</w:t>
      </w:r>
      <w:r>
        <w:rPr>
          <w:rFonts w:hint="eastAsia" w:ascii="仿宋" w:hAnsi="仿宋" w:eastAsia="仿宋" w:cs="仿宋"/>
          <w:color w:val="auto"/>
          <w:sz w:val="24"/>
        </w:rPr>
        <w:t>投标供应商须在投标文</w:t>
      </w:r>
      <w:r>
        <w:rPr>
          <w:rFonts w:hint="eastAsia" w:ascii="仿宋" w:hAnsi="仿宋" w:eastAsia="仿宋" w:cs="仿宋"/>
          <w:color w:val="auto"/>
          <w:sz w:val="24"/>
          <w:lang w:eastAsia="zh-CN"/>
        </w:rPr>
        <w:t>件中</w:t>
      </w:r>
      <w:r>
        <w:rPr>
          <w:rFonts w:hint="eastAsia" w:ascii="仿宋" w:hAnsi="仿宋" w:eastAsia="仿宋" w:cs="仿宋"/>
          <w:color w:val="auto"/>
          <w:sz w:val="24"/>
        </w:rPr>
        <w:t>做出具承诺函，该承诺函包括但不限于以下内容:承诺中标后须在中标公告发布之日起五个工作日内提供设备制造厂商开具并盖章的合法有效的授权函原件（盖鲜章）、售后服务承诺函原件（盖鲜章）。</w:t>
      </w:r>
    </w:p>
    <w:p w14:paraId="255B0B76">
      <w:pPr>
        <w:spacing w:line="440" w:lineRule="exact"/>
        <w:rPr>
          <w:rFonts w:hint="default" w:ascii="仿宋" w:hAnsi="仿宋" w:eastAsia="仿宋" w:cs="仿宋"/>
          <w:color w:val="auto"/>
          <w:sz w:val="24"/>
          <w:highlight w:val="none"/>
          <w:lang w:val="en-US" w:eastAsia="zh-CN"/>
        </w:rPr>
      </w:pPr>
      <w:r>
        <w:rPr>
          <w:rFonts w:hint="default" w:ascii="仿宋" w:hAnsi="仿宋" w:eastAsia="仿宋" w:cs="仿宋"/>
          <w:color w:val="auto"/>
          <w:sz w:val="24"/>
          <w:highlight w:val="none"/>
          <w:lang w:val="en-US" w:eastAsia="zh-CN"/>
        </w:rPr>
        <w:t>★1.7乙方所投设备属于计量仪器的，需通过具有国家部门颁发专业检测资质证书的第三方计量检测单位检测并提供合格报告。</w:t>
      </w:r>
    </w:p>
    <w:p w14:paraId="71AC6CCD">
      <w:pPr>
        <w:spacing w:line="440" w:lineRule="exact"/>
        <w:rPr>
          <w:rFonts w:ascii="仿宋" w:hAnsi="仿宋" w:eastAsia="仿宋" w:cs="仿宋"/>
          <w:b/>
          <w:color w:val="auto"/>
          <w:sz w:val="24"/>
        </w:rPr>
      </w:pPr>
      <w:r>
        <w:rPr>
          <w:rFonts w:hint="eastAsia" w:ascii="仿宋" w:hAnsi="仿宋" w:eastAsia="仿宋" w:cs="仿宋"/>
          <w:b/>
          <w:color w:val="auto"/>
          <w:sz w:val="24"/>
        </w:rPr>
        <w:t>2.售后服务要求</w:t>
      </w:r>
    </w:p>
    <w:p w14:paraId="1F9151ED">
      <w:pPr>
        <w:tabs>
          <w:tab w:val="left" w:pos="420"/>
        </w:tabs>
        <w:spacing w:line="440" w:lineRule="exact"/>
        <w:rPr>
          <w:rFonts w:ascii="仿宋" w:hAnsi="仿宋" w:eastAsia="仿宋" w:cs="仿宋"/>
          <w:color w:val="auto"/>
          <w:sz w:val="24"/>
        </w:rPr>
      </w:pPr>
      <w:r>
        <w:rPr>
          <w:rFonts w:hint="eastAsia" w:ascii="仿宋" w:hAnsi="仿宋" w:eastAsia="仿宋" w:cs="仿宋"/>
          <w:color w:val="auto"/>
          <w:sz w:val="24"/>
        </w:rPr>
        <w:t>2.1中标供应商必须在中国境内有售后服务机构，并附有售后服务能力说明。</w:t>
      </w:r>
    </w:p>
    <w:p w14:paraId="75776889">
      <w:pPr>
        <w:spacing w:line="440" w:lineRule="exact"/>
        <w:rPr>
          <w:rFonts w:ascii="仿宋" w:hAnsi="仿宋" w:eastAsia="仿宋" w:cs="仿宋"/>
          <w:color w:val="auto"/>
          <w:sz w:val="24"/>
        </w:rPr>
      </w:pPr>
      <w:r>
        <w:rPr>
          <w:rFonts w:hint="eastAsia" w:ascii="仿宋" w:hAnsi="仿宋" w:eastAsia="仿宋" w:cs="仿宋"/>
          <w:color w:val="auto"/>
          <w:sz w:val="24"/>
        </w:rPr>
        <w:t>★2.2中标供应商须提供设备原厂质保（设备原厂质量保修范围和保修期）至少</w:t>
      </w:r>
      <w:r>
        <w:rPr>
          <w:rFonts w:hint="eastAsia" w:ascii="仿宋" w:hAnsi="仿宋" w:eastAsia="仿宋" w:cs="仿宋"/>
          <w:b/>
          <w:bCs/>
          <w:color w:val="auto"/>
          <w:sz w:val="24"/>
          <w:highlight w:val="none"/>
        </w:rPr>
        <w:t>为</w:t>
      </w:r>
      <w:r>
        <w:rPr>
          <w:rFonts w:hint="eastAsia" w:ascii="仿宋" w:hAnsi="仿宋" w:eastAsia="仿宋" w:cs="仿宋"/>
          <w:b/>
          <w:bCs/>
          <w:color w:val="auto"/>
          <w:sz w:val="24"/>
          <w:highlight w:val="none"/>
          <w:u w:val="single"/>
        </w:rPr>
        <w:t xml:space="preserve"> </w:t>
      </w:r>
      <w:r>
        <w:rPr>
          <w:rFonts w:hint="eastAsia" w:ascii="仿宋" w:hAnsi="仿宋" w:eastAsia="仿宋" w:cs="仿宋"/>
          <w:b/>
          <w:bCs/>
          <w:color w:val="auto"/>
          <w:sz w:val="24"/>
          <w:highlight w:val="none"/>
          <w:u w:val="single"/>
          <w:lang w:val="en-US" w:eastAsia="zh-CN"/>
        </w:rPr>
        <w:t>3</w:t>
      </w:r>
      <w:r>
        <w:rPr>
          <w:rFonts w:hint="eastAsia" w:ascii="仿宋" w:hAnsi="仿宋" w:eastAsia="仿宋" w:cs="仿宋"/>
          <w:b/>
          <w:bCs/>
          <w:color w:val="auto"/>
          <w:sz w:val="24"/>
          <w:highlight w:val="none"/>
          <w:u w:val="single"/>
        </w:rPr>
        <w:t xml:space="preserve"> </w:t>
      </w:r>
      <w:r>
        <w:rPr>
          <w:rFonts w:hint="eastAsia" w:ascii="仿宋" w:hAnsi="仿宋" w:eastAsia="仿宋" w:cs="仿宋"/>
          <w:b/>
          <w:bCs/>
          <w:color w:val="auto"/>
          <w:sz w:val="24"/>
          <w:highlight w:val="none"/>
        </w:rPr>
        <w:t>年。</w:t>
      </w:r>
    </w:p>
    <w:p w14:paraId="0BFBEF0B">
      <w:pPr>
        <w:spacing w:line="440" w:lineRule="exact"/>
        <w:rPr>
          <w:rFonts w:ascii="仿宋" w:hAnsi="仿宋" w:eastAsia="仿宋" w:cs="仿宋"/>
          <w:color w:val="auto"/>
          <w:sz w:val="24"/>
        </w:rPr>
      </w:pPr>
      <w:r>
        <w:rPr>
          <w:rFonts w:hint="eastAsia" w:ascii="仿宋" w:hAnsi="仿宋" w:eastAsia="仿宋" w:cs="仿宋"/>
          <w:color w:val="auto"/>
          <w:sz w:val="24"/>
        </w:rPr>
        <w:t>2.3在售后期内，中标供应商在接到用户的维修通知，响应时间为半小时内，工程师到达现场时间为4小时内，排除故障时限为到达现场后8小时内。</w:t>
      </w:r>
    </w:p>
    <w:p w14:paraId="4DB721E1">
      <w:pPr>
        <w:spacing w:line="440" w:lineRule="exact"/>
        <w:rPr>
          <w:rFonts w:hint="eastAsia" w:ascii="仿宋" w:hAnsi="仿宋" w:eastAsia="仿宋" w:cs="仿宋"/>
          <w:b/>
          <w:color w:val="auto"/>
          <w:sz w:val="24"/>
          <w:lang w:eastAsia="zh-CN"/>
        </w:rPr>
      </w:pPr>
      <w:r>
        <w:rPr>
          <w:rFonts w:hint="eastAsia" w:ascii="仿宋" w:hAnsi="仿宋" w:eastAsia="仿宋" w:cs="仿宋"/>
          <w:color w:val="auto"/>
          <w:sz w:val="24"/>
        </w:rPr>
        <w:t>2.4如果产品故障在检修12小时后仍无法排除，中标供应商应在24小时内提供不低于故障产品规格型号档次的备用产品供采购人使用，直至故障产品修复</w:t>
      </w:r>
      <w:r>
        <w:rPr>
          <w:rFonts w:hint="eastAsia" w:ascii="仿宋" w:hAnsi="仿宋" w:eastAsia="仿宋" w:cs="仿宋"/>
          <w:color w:val="auto"/>
          <w:sz w:val="24"/>
          <w:lang w:eastAsia="zh-CN"/>
        </w:rPr>
        <w:t>。</w:t>
      </w:r>
    </w:p>
    <w:p w14:paraId="5BC1A48F">
      <w:pPr>
        <w:spacing w:line="440" w:lineRule="exact"/>
        <w:rPr>
          <w:rFonts w:ascii="仿宋" w:hAnsi="仿宋" w:eastAsia="仿宋" w:cs="仿宋"/>
          <w:b/>
          <w:color w:val="auto"/>
          <w:sz w:val="24"/>
        </w:rPr>
      </w:pPr>
      <w:r>
        <w:rPr>
          <w:rFonts w:hint="eastAsia" w:ascii="仿宋" w:hAnsi="仿宋" w:eastAsia="仿宋" w:cs="仿宋"/>
          <w:b/>
          <w:color w:val="auto"/>
          <w:sz w:val="24"/>
        </w:rPr>
        <w:t>3.付款方式</w:t>
      </w:r>
    </w:p>
    <w:p w14:paraId="1BE3E546">
      <w:pPr>
        <w:spacing w:line="440" w:lineRule="exact"/>
        <w:rPr>
          <w:rFonts w:ascii="仿宋" w:hAnsi="仿宋" w:eastAsia="仿宋" w:cs="仿宋"/>
          <w:color w:val="auto"/>
          <w:sz w:val="24"/>
        </w:rPr>
      </w:pPr>
      <w:r>
        <w:rPr>
          <w:rFonts w:hint="eastAsia" w:ascii="仿宋" w:hAnsi="仿宋" w:eastAsia="仿宋" w:cs="仿宋"/>
          <w:color w:val="auto"/>
          <w:sz w:val="24"/>
        </w:rPr>
        <w:t>★3.1本合同的每笔款项以人民币转账方式支付。</w:t>
      </w:r>
    </w:p>
    <w:p w14:paraId="1E7E4C8D">
      <w:pPr>
        <w:spacing w:line="440" w:lineRule="exact"/>
        <w:rPr>
          <w:rFonts w:hint="eastAsia" w:ascii="仿宋" w:hAnsi="仿宋" w:eastAsia="仿宋" w:cs="仿宋"/>
          <w:color w:val="auto"/>
          <w:sz w:val="24"/>
        </w:rPr>
      </w:pPr>
      <w:r>
        <w:rPr>
          <w:rFonts w:hint="eastAsia" w:ascii="仿宋" w:hAnsi="仿宋" w:eastAsia="仿宋" w:cs="仿宋"/>
          <w:color w:val="auto"/>
          <w:sz w:val="24"/>
        </w:rPr>
        <w:t>★3.2</w:t>
      </w:r>
      <w:r>
        <w:rPr>
          <w:rFonts w:hint="eastAsia" w:ascii="仿宋" w:hAnsi="仿宋" w:eastAsia="仿宋" w:cs="仿宋"/>
          <w:color w:val="auto"/>
          <w:sz w:val="24"/>
          <w:highlight w:val="none"/>
        </w:rPr>
        <w:t>合同签订后，</w:t>
      </w:r>
      <w:r>
        <w:rPr>
          <w:rFonts w:hint="eastAsia" w:ascii="仿宋" w:hAnsi="仿宋" w:eastAsia="仿宋" w:cs="仿宋"/>
          <w:color w:val="auto"/>
          <w:sz w:val="24"/>
          <w:highlight w:val="none"/>
          <w:lang w:val="en-US" w:eastAsia="zh-CN"/>
        </w:rPr>
        <w:t>中标供应商</w:t>
      </w:r>
      <w:r>
        <w:rPr>
          <w:rFonts w:hint="eastAsia" w:ascii="仿宋" w:hAnsi="仿宋" w:eastAsia="仿宋" w:cs="仿宋"/>
          <w:color w:val="auto"/>
          <w:sz w:val="24"/>
          <w:highlight w:val="none"/>
        </w:rPr>
        <w:t>按合同协议时间提供货物</w:t>
      </w:r>
      <w:r>
        <w:rPr>
          <w:rFonts w:hint="eastAsia" w:ascii="仿宋" w:hAnsi="仿宋" w:eastAsia="仿宋" w:cs="仿宋"/>
          <w:color w:val="auto"/>
          <w:sz w:val="24"/>
          <w:highlight w:val="none"/>
          <w:lang w:val="en-US" w:eastAsia="zh-CN"/>
        </w:rPr>
        <w:t>或服务完成后</w:t>
      </w:r>
      <w:r>
        <w:rPr>
          <w:rFonts w:hint="eastAsia" w:ascii="仿宋" w:hAnsi="仿宋" w:eastAsia="仿宋" w:cs="仿宋"/>
          <w:color w:val="auto"/>
          <w:sz w:val="24"/>
          <w:highlight w:val="none"/>
        </w:rPr>
        <w:t>，经</w:t>
      </w:r>
      <w:r>
        <w:rPr>
          <w:rFonts w:hint="eastAsia" w:ascii="仿宋" w:hAnsi="仿宋" w:eastAsia="仿宋" w:cs="仿宋"/>
          <w:color w:val="auto"/>
          <w:sz w:val="24"/>
          <w:highlight w:val="none"/>
          <w:lang w:val="en-US" w:eastAsia="zh-CN"/>
        </w:rPr>
        <w:t>采购人</w:t>
      </w:r>
      <w:r>
        <w:rPr>
          <w:rFonts w:hint="eastAsia" w:ascii="仿宋" w:hAnsi="仿宋" w:eastAsia="仿宋" w:cs="仿宋"/>
          <w:color w:val="auto"/>
          <w:sz w:val="24"/>
          <w:highlight w:val="none"/>
        </w:rPr>
        <w:t>规定的验收人员书面确认验收合格，</w:t>
      </w:r>
      <w:r>
        <w:rPr>
          <w:rFonts w:hint="eastAsia" w:ascii="仿宋" w:hAnsi="仿宋" w:eastAsia="仿宋" w:cs="仿宋"/>
          <w:color w:val="auto"/>
          <w:sz w:val="24"/>
          <w:highlight w:val="none"/>
          <w:lang w:val="en-US" w:eastAsia="zh-CN"/>
        </w:rPr>
        <w:t>中标供应商即</w:t>
      </w:r>
      <w:r>
        <w:rPr>
          <w:rFonts w:hint="eastAsia" w:ascii="仿宋" w:hAnsi="仿宋" w:eastAsia="仿宋" w:cs="仿宋"/>
          <w:color w:val="auto"/>
          <w:sz w:val="24"/>
          <w:highlight w:val="none"/>
        </w:rPr>
        <w:t>开具</w:t>
      </w:r>
      <w:r>
        <w:rPr>
          <w:rFonts w:hint="eastAsia" w:ascii="仿宋" w:hAnsi="仿宋" w:eastAsia="仿宋" w:cs="仿宋"/>
          <w:color w:val="auto"/>
          <w:sz w:val="24"/>
          <w:highlight w:val="none"/>
          <w:lang w:val="en-US" w:eastAsia="zh-CN"/>
        </w:rPr>
        <w:t>有效</w:t>
      </w:r>
      <w:r>
        <w:rPr>
          <w:rFonts w:hint="eastAsia" w:ascii="仿宋" w:hAnsi="仿宋" w:eastAsia="仿宋" w:cs="仿宋"/>
          <w:color w:val="auto"/>
          <w:sz w:val="24"/>
          <w:highlight w:val="none"/>
        </w:rPr>
        <w:t>发票，</w:t>
      </w:r>
      <w:r>
        <w:rPr>
          <w:rFonts w:hint="eastAsia" w:ascii="仿宋" w:hAnsi="仿宋" w:eastAsia="仿宋" w:cs="仿宋"/>
          <w:color w:val="auto"/>
          <w:sz w:val="24"/>
          <w:highlight w:val="none"/>
          <w:lang w:val="en-US" w:eastAsia="zh-CN"/>
        </w:rPr>
        <w:t>发票</w:t>
      </w:r>
      <w:r>
        <w:rPr>
          <w:rFonts w:hint="eastAsia" w:ascii="仿宋" w:hAnsi="仿宋" w:eastAsia="仿宋" w:cs="仿宋"/>
          <w:color w:val="auto"/>
          <w:sz w:val="24"/>
          <w:highlight w:val="none"/>
        </w:rPr>
        <w:t>加盖发票专用章（增值税普通发票）</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采购人</w:t>
      </w:r>
      <w:r>
        <w:rPr>
          <w:rFonts w:hint="eastAsia" w:ascii="仿宋" w:hAnsi="仿宋" w:eastAsia="仿宋" w:cs="仿宋"/>
          <w:color w:val="auto"/>
          <w:sz w:val="24"/>
          <w:highlight w:val="none"/>
        </w:rPr>
        <w:t>确认</w:t>
      </w:r>
      <w:r>
        <w:rPr>
          <w:rFonts w:hint="eastAsia" w:ascii="仿宋" w:hAnsi="仿宋" w:eastAsia="仿宋" w:cs="仿宋"/>
          <w:color w:val="auto"/>
          <w:sz w:val="24"/>
          <w:highlight w:val="none"/>
          <w:lang w:val="en-US" w:eastAsia="zh-CN"/>
        </w:rPr>
        <w:t>发票</w:t>
      </w:r>
      <w:r>
        <w:rPr>
          <w:rFonts w:hint="eastAsia" w:ascii="仿宋" w:hAnsi="仿宋" w:eastAsia="仿宋" w:cs="仿宋"/>
          <w:color w:val="auto"/>
          <w:sz w:val="24"/>
          <w:highlight w:val="none"/>
        </w:rPr>
        <w:t>无误后</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在收到发票之日起</w:t>
      </w:r>
      <w:r>
        <w:rPr>
          <w:rFonts w:hint="eastAsia" w:ascii="仿宋" w:hAnsi="仿宋" w:eastAsia="仿宋" w:cs="仿宋"/>
          <w:color w:val="auto"/>
          <w:sz w:val="24"/>
          <w:highlight w:val="none"/>
          <w:u w:val="single"/>
          <w:lang w:val="en-US" w:eastAsia="zh-CN"/>
        </w:rPr>
        <w:t xml:space="preserve"> 30 </w:t>
      </w:r>
      <w:r>
        <w:rPr>
          <w:rFonts w:hint="eastAsia" w:ascii="仿宋" w:hAnsi="仿宋" w:eastAsia="仿宋" w:cs="仿宋"/>
          <w:color w:val="auto"/>
          <w:sz w:val="24"/>
          <w:highlight w:val="none"/>
          <w:lang w:val="en-US" w:eastAsia="zh-CN"/>
        </w:rPr>
        <w:t>日</w:t>
      </w:r>
      <w:r>
        <w:rPr>
          <w:rFonts w:hint="eastAsia" w:ascii="仿宋" w:hAnsi="仿宋" w:eastAsia="仿宋" w:cs="仿宋"/>
          <w:color w:val="auto"/>
          <w:sz w:val="24"/>
          <w:highlight w:val="none"/>
        </w:rPr>
        <w:t>内</w:t>
      </w:r>
      <w:r>
        <w:rPr>
          <w:rFonts w:hint="eastAsia" w:ascii="仿宋" w:hAnsi="仿宋" w:eastAsia="仿宋" w:cs="仿宋"/>
          <w:color w:val="auto"/>
          <w:sz w:val="24"/>
          <w:highlight w:val="none"/>
          <w:lang w:eastAsia="zh-CN"/>
        </w:rPr>
        <w:t>，</w:t>
      </w:r>
      <w:r>
        <w:rPr>
          <w:rFonts w:hint="eastAsia" w:ascii="仿宋" w:hAnsi="仿宋" w:eastAsia="仿宋" w:cs="仿宋"/>
          <w:color w:val="auto"/>
          <w:sz w:val="24"/>
        </w:rPr>
        <w:t>支付合同总金额的</w:t>
      </w:r>
      <w:r>
        <w:rPr>
          <w:rFonts w:hint="eastAsia" w:ascii="仿宋" w:hAnsi="仿宋" w:eastAsia="仿宋" w:cs="仿宋"/>
          <w:color w:val="auto"/>
          <w:sz w:val="24"/>
          <w:lang w:val="en-US" w:eastAsia="zh-CN"/>
        </w:rPr>
        <w:t>9</w:t>
      </w:r>
      <w:r>
        <w:rPr>
          <w:rFonts w:hint="eastAsia" w:ascii="仿宋" w:hAnsi="仿宋" w:eastAsia="仿宋" w:cs="仿宋"/>
          <w:color w:val="auto"/>
          <w:sz w:val="24"/>
        </w:rPr>
        <w:t>5%；合同总金额的5%</w:t>
      </w:r>
      <w:r>
        <w:rPr>
          <w:rFonts w:hint="eastAsia" w:ascii="仿宋" w:hAnsi="仿宋" w:eastAsia="仿宋" w:cs="仿宋"/>
          <w:color w:val="auto"/>
          <w:sz w:val="24"/>
          <w:lang w:eastAsia="zh-CN"/>
        </w:rPr>
        <w:t>，</w:t>
      </w:r>
      <w:r>
        <w:rPr>
          <w:rFonts w:hint="eastAsia" w:ascii="仿宋" w:hAnsi="仿宋" w:eastAsia="仿宋" w:cs="仿宋"/>
          <w:color w:val="auto"/>
          <w:sz w:val="24"/>
          <w:lang w:val="en-US" w:eastAsia="zh-CN"/>
        </w:rPr>
        <w:t>作为第二期款项，</w:t>
      </w:r>
      <w:r>
        <w:rPr>
          <w:rFonts w:hint="eastAsia" w:ascii="仿宋" w:hAnsi="仿宋" w:eastAsia="仿宋" w:cs="仿宋"/>
          <w:color w:val="auto"/>
          <w:sz w:val="24"/>
          <w:highlight w:val="none"/>
        </w:rPr>
        <w:t>在</w:t>
      </w:r>
      <w:r>
        <w:rPr>
          <w:rFonts w:hint="eastAsia" w:ascii="仿宋" w:hAnsi="仿宋" w:eastAsia="仿宋" w:cs="仿宋"/>
          <w:color w:val="auto"/>
          <w:sz w:val="24"/>
          <w:highlight w:val="none"/>
          <w:u w:val="single"/>
          <w:lang w:val="en-US" w:eastAsia="zh-CN"/>
        </w:rPr>
        <w:t>质保期满</w:t>
      </w:r>
      <w:r>
        <w:rPr>
          <w:rFonts w:hint="eastAsia" w:ascii="仿宋" w:hAnsi="仿宋" w:eastAsia="仿宋" w:cs="仿宋"/>
          <w:color w:val="auto"/>
          <w:sz w:val="24"/>
          <w:highlight w:val="none"/>
        </w:rPr>
        <w:t>后一次性无息</w:t>
      </w:r>
      <w:r>
        <w:rPr>
          <w:rFonts w:hint="eastAsia" w:ascii="仿宋" w:hAnsi="仿宋" w:eastAsia="仿宋" w:cs="仿宋"/>
          <w:color w:val="auto"/>
          <w:sz w:val="24"/>
          <w:highlight w:val="none"/>
          <w:lang w:val="en-US" w:eastAsia="zh-CN"/>
        </w:rPr>
        <w:t>支付</w:t>
      </w:r>
      <w:r>
        <w:rPr>
          <w:rFonts w:hint="eastAsia" w:ascii="仿宋" w:hAnsi="仿宋" w:eastAsia="仿宋" w:cs="仿宋"/>
          <w:color w:val="auto"/>
          <w:sz w:val="24"/>
          <w:highlight w:val="none"/>
        </w:rPr>
        <w:t>。</w:t>
      </w:r>
    </w:p>
    <w:p w14:paraId="58F33168">
      <w:pPr>
        <w:numPr>
          <w:ilvl w:val="0"/>
          <w:numId w:val="0"/>
        </w:numPr>
        <w:ind w:leftChars="0"/>
        <w:rPr>
          <w:rFonts w:hint="eastAsia" w:ascii="仿宋" w:hAnsi="仿宋" w:eastAsia="仿宋" w:cs="仿宋"/>
          <w:b/>
          <w:color w:val="auto"/>
          <w:sz w:val="24"/>
          <w:lang w:val="en-US" w:eastAsia="zh-CN"/>
        </w:rPr>
      </w:pPr>
    </w:p>
    <w:p w14:paraId="764DAB56">
      <w:pPr>
        <w:numPr>
          <w:ilvl w:val="0"/>
          <w:numId w:val="0"/>
        </w:numPr>
        <w:ind w:leftChars="0"/>
        <w:rPr>
          <w:rFonts w:hint="default" w:ascii="仿宋" w:hAnsi="仿宋" w:eastAsia="仿宋" w:cs="仿宋"/>
          <w:b/>
          <w:color w:val="auto"/>
          <w:sz w:val="24"/>
          <w:lang w:val="en-US" w:eastAsia="zh-CN"/>
        </w:rPr>
      </w:pPr>
      <w:r>
        <w:rPr>
          <w:rFonts w:hint="eastAsia" w:ascii="仿宋" w:hAnsi="仿宋" w:eastAsia="仿宋" w:cs="仿宋"/>
          <w:b/>
          <w:color w:val="auto"/>
          <w:sz w:val="24"/>
          <w:lang w:val="en-US" w:eastAsia="zh-CN"/>
        </w:rPr>
        <w:t>五、其他商务要求</w:t>
      </w:r>
    </w:p>
    <w:p w14:paraId="60E1B4C6">
      <w:pPr>
        <w:numPr>
          <w:ilvl w:val="0"/>
          <w:numId w:val="0"/>
        </w:numPr>
        <w:spacing w:line="440" w:lineRule="exact"/>
        <w:rPr>
          <w:rFonts w:hint="eastAsia" w:ascii="仿宋" w:hAnsi="仿宋" w:eastAsia="仿宋" w:cs="仿宋"/>
          <w:color w:val="auto"/>
          <w:sz w:val="24"/>
          <w:lang w:val="en-US" w:eastAsia="zh-CN"/>
        </w:rPr>
      </w:pPr>
      <w:r>
        <w:rPr>
          <w:rFonts w:hint="eastAsia" w:ascii="仿宋" w:hAnsi="仿宋" w:eastAsia="仿宋" w:cs="仿宋"/>
          <w:color w:val="auto"/>
          <w:kern w:val="2"/>
          <w:sz w:val="24"/>
          <w:szCs w:val="24"/>
          <w:lang w:val="en-US" w:eastAsia="zh-CN" w:bidi="ar-SA"/>
        </w:rPr>
        <w:t>1</w:t>
      </w:r>
      <w:r>
        <w:rPr>
          <w:rFonts w:hint="eastAsia" w:ascii="仿宋" w:hAnsi="仿宋" w:eastAsia="仿宋" w:cs="仿宋"/>
          <w:color w:val="auto"/>
          <w:sz w:val="24"/>
          <w:lang w:val="en-US" w:eastAsia="zh-CN"/>
        </w:rPr>
        <w:t>.</w:t>
      </w:r>
      <w:r>
        <w:rPr>
          <w:rFonts w:hint="eastAsia" w:ascii="仿宋" w:hAnsi="仿宋" w:eastAsia="仿宋" w:cs="仿宋"/>
          <w:color w:val="auto"/>
          <w:sz w:val="24"/>
        </w:rPr>
        <w:t>涉及专机专用耗材、试剂、易损件等需填列报价，且承诺至少在质保期内按此价格执行。若投标人所投产品不涉及专机专用耗材、试剂、易损件等，提供不涉及专机专用耗材、试剂及易损件的声明函。</w:t>
      </w:r>
    </w:p>
    <w:p w14:paraId="77E8FF6E">
      <w:pPr>
        <w:spacing w:line="440" w:lineRule="exact"/>
        <w:rPr>
          <w:rFonts w:ascii="仿宋" w:hAnsi="仿宋" w:eastAsia="仿宋" w:cs="仿宋"/>
          <w:color w:val="auto"/>
          <w:sz w:val="24"/>
          <w:highlight w:val="cyan"/>
          <w:lang w:val="zh-CN"/>
        </w:rPr>
      </w:pPr>
      <w:r>
        <w:rPr>
          <w:rFonts w:hint="eastAsia" w:ascii="仿宋" w:hAnsi="仿宋" w:eastAsia="仿宋" w:cs="仿宋"/>
          <w:color w:val="auto"/>
          <w:kern w:val="2"/>
          <w:sz w:val="24"/>
          <w:szCs w:val="24"/>
          <w:lang w:val="en-US" w:eastAsia="zh-CN" w:bidi="ar-SA"/>
        </w:rPr>
        <w:t>2</w:t>
      </w:r>
      <w:r>
        <w:rPr>
          <w:rFonts w:hint="eastAsia" w:ascii="仿宋" w:hAnsi="仿宋" w:eastAsia="仿宋" w:cs="仿宋"/>
          <w:color w:val="auto"/>
          <w:sz w:val="24"/>
          <w:lang w:val="en-US" w:eastAsia="zh-CN"/>
        </w:rPr>
        <w:t>.</w:t>
      </w:r>
      <w:r>
        <w:rPr>
          <w:rFonts w:hint="eastAsia" w:ascii="仿宋" w:hAnsi="仿宋" w:eastAsia="仿宋" w:cs="仿宋"/>
          <w:color w:val="auto"/>
          <w:kern w:val="2"/>
          <w:sz w:val="24"/>
          <w:szCs w:val="24"/>
          <w:lang w:val="en-US" w:eastAsia="zh-CN" w:bidi="ar-SA"/>
        </w:rPr>
        <w:t>投标人同意采购人以任何形式对其投标文件内容及采购人认为有必要的相关资料的真实性和有效性进行审查、验证。</w:t>
      </w:r>
    </w:p>
    <w:p w14:paraId="7CCD8E2A">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00007A87" w:usb1="80000000" w:usb2="00000008"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libri Light">
    <w:panose1 w:val="020F0302020204030204"/>
    <w:charset w:val="00"/>
    <w:family w:val="swiss"/>
    <w:pitch w:val="default"/>
    <w:sig w:usb0="E4002E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4510B9"/>
    <w:multiLevelType w:val="singleLevel"/>
    <w:tmpl w:val="D44510B9"/>
    <w:lvl w:ilvl="0" w:tentative="0">
      <w:start w:val="1"/>
      <w:numFmt w:val="decimal"/>
      <w:lvlText w:val="%1."/>
      <w:lvlJc w:val="left"/>
      <w:pPr>
        <w:ind w:left="425" w:hanging="425"/>
      </w:pPr>
      <w:rPr>
        <w:rFonts w:hint="default"/>
      </w:rPr>
    </w:lvl>
  </w:abstractNum>
  <w:abstractNum w:abstractNumId="1">
    <w:nsid w:val="18FE7C1D"/>
    <w:multiLevelType w:val="singleLevel"/>
    <w:tmpl w:val="18FE7C1D"/>
    <w:lvl w:ilvl="0" w:tentative="0">
      <w:start w:val="1"/>
      <w:numFmt w:val="decimal"/>
      <w:lvlText w:val="%1."/>
      <w:lvlJc w:val="left"/>
      <w:pPr>
        <w:tabs>
          <w:tab w:val="left" w:pos="312"/>
        </w:tabs>
      </w:pPr>
    </w:lvl>
  </w:abstractNum>
  <w:abstractNum w:abstractNumId="2">
    <w:nsid w:val="3CC1C2D7"/>
    <w:multiLevelType w:val="singleLevel"/>
    <w:tmpl w:val="3CC1C2D7"/>
    <w:lvl w:ilvl="0" w:tentative="0">
      <w:start w:val="1"/>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JhYjMxZjJlYTYyMDU3MDY5ZTg5NjM0NjY4M2YzYjkifQ=="/>
  </w:docVars>
  <w:rsids>
    <w:rsidRoot w:val="0021765C"/>
    <w:rsid w:val="00006B23"/>
    <w:rsid w:val="00101055"/>
    <w:rsid w:val="00172098"/>
    <w:rsid w:val="001A2E0A"/>
    <w:rsid w:val="001C3436"/>
    <w:rsid w:val="0021765C"/>
    <w:rsid w:val="00293342"/>
    <w:rsid w:val="002D465D"/>
    <w:rsid w:val="0035345C"/>
    <w:rsid w:val="003A3903"/>
    <w:rsid w:val="003F4B3D"/>
    <w:rsid w:val="00527C0D"/>
    <w:rsid w:val="00544162"/>
    <w:rsid w:val="005459E1"/>
    <w:rsid w:val="0063702E"/>
    <w:rsid w:val="00697BB0"/>
    <w:rsid w:val="00714732"/>
    <w:rsid w:val="00857394"/>
    <w:rsid w:val="00857CF3"/>
    <w:rsid w:val="00860BDF"/>
    <w:rsid w:val="00914200"/>
    <w:rsid w:val="009347C6"/>
    <w:rsid w:val="00987B50"/>
    <w:rsid w:val="009B3606"/>
    <w:rsid w:val="009E2D17"/>
    <w:rsid w:val="00A073B6"/>
    <w:rsid w:val="00A25AA4"/>
    <w:rsid w:val="00B063B7"/>
    <w:rsid w:val="00BA73BA"/>
    <w:rsid w:val="00C404BE"/>
    <w:rsid w:val="00C64DF1"/>
    <w:rsid w:val="00D03E7C"/>
    <w:rsid w:val="00DD5B47"/>
    <w:rsid w:val="00DF2464"/>
    <w:rsid w:val="00ED1DC3"/>
    <w:rsid w:val="00F77392"/>
    <w:rsid w:val="01C15ED7"/>
    <w:rsid w:val="01E933D0"/>
    <w:rsid w:val="01F91D6F"/>
    <w:rsid w:val="04C2183F"/>
    <w:rsid w:val="05AE53ED"/>
    <w:rsid w:val="07620875"/>
    <w:rsid w:val="0C583667"/>
    <w:rsid w:val="0D55237A"/>
    <w:rsid w:val="0EDA5F4A"/>
    <w:rsid w:val="11215D00"/>
    <w:rsid w:val="116F5E3C"/>
    <w:rsid w:val="11BE7D21"/>
    <w:rsid w:val="125151D8"/>
    <w:rsid w:val="1264085D"/>
    <w:rsid w:val="13092ED6"/>
    <w:rsid w:val="137C3E61"/>
    <w:rsid w:val="152E75A3"/>
    <w:rsid w:val="15DD12EB"/>
    <w:rsid w:val="15FB5391"/>
    <w:rsid w:val="16667C55"/>
    <w:rsid w:val="18197B20"/>
    <w:rsid w:val="182F3FFC"/>
    <w:rsid w:val="184F47E9"/>
    <w:rsid w:val="195B4CD4"/>
    <w:rsid w:val="19F434AB"/>
    <w:rsid w:val="1A4E463B"/>
    <w:rsid w:val="1AC04D91"/>
    <w:rsid w:val="1B9B3432"/>
    <w:rsid w:val="1C5D648C"/>
    <w:rsid w:val="20372DFC"/>
    <w:rsid w:val="206831B1"/>
    <w:rsid w:val="22D309D5"/>
    <w:rsid w:val="23683A18"/>
    <w:rsid w:val="23E7584F"/>
    <w:rsid w:val="258D2337"/>
    <w:rsid w:val="268A1BB3"/>
    <w:rsid w:val="28BF1285"/>
    <w:rsid w:val="2A885D27"/>
    <w:rsid w:val="2AA33888"/>
    <w:rsid w:val="2D5D7614"/>
    <w:rsid w:val="2D8169D8"/>
    <w:rsid w:val="2DBE4A06"/>
    <w:rsid w:val="2E712EDD"/>
    <w:rsid w:val="2EBD544A"/>
    <w:rsid w:val="2EE55694"/>
    <w:rsid w:val="2F4263DE"/>
    <w:rsid w:val="2F980E41"/>
    <w:rsid w:val="2FB36F7C"/>
    <w:rsid w:val="32A966F2"/>
    <w:rsid w:val="33CD5810"/>
    <w:rsid w:val="34326E09"/>
    <w:rsid w:val="34AF794B"/>
    <w:rsid w:val="352058F9"/>
    <w:rsid w:val="35DF56B3"/>
    <w:rsid w:val="36891F17"/>
    <w:rsid w:val="397337AD"/>
    <w:rsid w:val="39AD7AFB"/>
    <w:rsid w:val="3A242BD4"/>
    <w:rsid w:val="3B150E18"/>
    <w:rsid w:val="3B856185"/>
    <w:rsid w:val="3C5A7ECD"/>
    <w:rsid w:val="3C8138D7"/>
    <w:rsid w:val="3C963008"/>
    <w:rsid w:val="3CF8165C"/>
    <w:rsid w:val="3E1A0157"/>
    <w:rsid w:val="3F196F49"/>
    <w:rsid w:val="407E146F"/>
    <w:rsid w:val="40C43099"/>
    <w:rsid w:val="41B0738E"/>
    <w:rsid w:val="42E42773"/>
    <w:rsid w:val="447A3E90"/>
    <w:rsid w:val="45815466"/>
    <w:rsid w:val="45921199"/>
    <w:rsid w:val="45B122E0"/>
    <w:rsid w:val="47D67E4A"/>
    <w:rsid w:val="485E43E9"/>
    <w:rsid w:val="486B153B"/>
    <w:rsid w:val="489874E4"/>
    <w:rsid w:val="48B13657"/>
    <w:rsid w:val="49141C2A"/>
    <w:rsid w:val="49353FAE"/>
    <w:rsid w:val="49FF2642"/>
    <w:rsid w:val="4A5847C1"/>
    <w:rsid w:val="4C5940F9"/>
    <w:rsid w:val="4CE92AE1"/>
    <w:rsid w:val="4D3E32D4"/>
    <w:rsid w:val="4D51185E"/>
    <w:rsid w:val="4DFF7635"/>
    <w:rsid w:val="4EF626EF"/>
    <w:rsid w:val="4F4C0510"/>
    <w:rsid w:val="4FEB0AE2"/>
    <w:rsid w:val="513F009D"/>
    <w:rsid w:val="516D03D0"/>
    <w:rsid w:val="51CA70EA"/>
    <w:rsid w:val="53223453"/>
    <w:rsid w:val="54B34A9B"/>
    <w:rsid w:val="56224857"/>
    <w:rsid w:val="562C6AB3"/>
    <w:rsid w:val="56AB1A08"/>
    <w:rsid w:val="59480742"/>
    <w:rsid w:val="5CEB018E"/>
    <w:rsid w:val="5D4446FE"/>
    <w:rsid w:val="5EC71180"/>
    <w:rsid w:val="5F580C6B"/>
    <w:rsid w:val="5FA44E0F"/>
    <w:rsid w:val="5FE15E62"/>
    <w:rsid w:val="60182200"/>
    <w:rsid w:val="60872EF7"/>
    <w:rsid w:val="61F160E0"/>
    <w:rsid w:val="628D32EA"/>
    <w:rsid w:val="63895A12"/>
    <w:rsid w:val="644C371A"/>
    <w:rsid w:val="668E3985"/>
    <w:rsid w:val="66AF192B"/>
    <w:rsid w:val="6741119A"/>
    <w:rsid w:val="677850FC"/>
    <w:rsid w:val="6AC879A3"/>
    <w:rsid w:val="6C1727C7"/>
    <w:rsid w:val="6C1D026B"/>
    <w:rsid w:val="6C851FDC"/>
    <w:rsid w:val="6DCA297E"/>
    <w:rsid w:val="6E7D7016"/>
    <w:rsid w:val="6EE6418B"/>
    <w:rsid w:val="6F8010C8"/>
    <w:rsid w:val="6F957CEC"/>
    <w:rsid w:val="6FB54CDB"/>
    <w:rsid w:val="71F07CE7"/>
    <w:rsid w:val="73A94275"/>
    <w:rsid w:val="7547180C"/>
    <w:rsid w:val="78EF7DAC"/>
    <w:rsid w:val="79070A07"/>
    <w:rsid w:val="7AFB2199"/>
    <w:rsid w:val="7B47043A"/>
    <w:rsid w:val="7B6A77B1"/>
    <w:rsid w:val="7BB00769"/>
    <w:rsid w:val="7BDC306D"/>
    <w:rsid w:val="7C83261F"/>
    <w:rsid w:val="7C853D90"/>
    <w:rsid w:val="7E494CBC"/>
    <w:rsid w:val="7E7B2990"/>
    <w:rsid w:val="7EB80F3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spacing w:line="360" w:lineRule="auto"/>
      <w:ind w:firstLine="420"/>
    </w:pPr>
    <w:rPr>
      <w:rFonts w:ascii="宋体"/>
    </w:rPr>
  </w:style>
  <w:style w:type="paragraph" w:styleId="4">
    <w:name w:val="Body Text"/>
    <w:basedOn w:val="1"/>
    <w:qFormat/>
    <w:uiPriority w:val="0"/>
    <w:pPr>
      <w:spacing w:after="120"/>
    </w:p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7">
    <w:name w:val="Body Text 2"/>
    <w:basedOn w:val="1"/>
    <w:semiHidden/>
    <w:unhideWhenUsed/>
    <w:qFormat/>
    <w:uiPriority w:val="99"/>
    <w:pPr>
      <w:spacing w:after="120" w:line="480" w:lineRule="auto"/>
    </w:pPr>
  </w:style>
  <w:style w:type="table" w:styleId="9">
    <w:name w:val="Table Grid"/>
    <w:basedOn w:val="8"/>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styleId="11">
    <w:name w:val="List Paragraph"/>
    <w:basedOn w:val="1"/>
    <w:qFormat/>
    <w:uiPriority w:val="34"/>
    <w:pPr>
      <w:ind w:firstLine="420" w:firstLineChars="200"/>
    </w:pPr>
  </w:style>
  <w:style w:type="character" w:customStyle="1" w:styleId="12">
    <w:name w:val="Anrede1IhrZeichen"/>
    <w:basedOn w:val="10"/>
    <w:qFormat/>
    <w:uiPriority w:val="0"/>
    <w:rPr>
      <w:rFonts w:ascii="Arial" w:hAnsi="Arial"/>
      <w:sz w:val="20"/>
    </w:rPr>
  </w:style>
  <w:style w:type="paragraph" w:customStyle="1" w:styleId="13">
    <w:name w:val="H-TextFormat"/>
    <w:qFormat/>
    <w:uiPriority w:val="99"/>
    <w:pPr>
      <w:autoSpaceDE w:val="0"/>
      <w:autoSpaceDN w:val="0"/>
      <w:adjustRightInd w:val="0"/>
    </w:pPr>
    <w:rPr>
      <w:rFonts w:ascii="Arial" w:hAnsi="Arial" w:eastAsia="宋体" w:cs="Arial"/>
      <w:sz w:val="22"/>
      <w:szCs w:val="22"/>
      <w:lang w:val="en-US" w:eastAsia="en-US" w:bidi="ar-SA"/>
    </w:rPr>
  </w:style>
  <w:style w:type="character" w:customStyle="1" w:styleId="14">
    <w:name w:val="页眉 Char"/>
    <w:basedOn w:val="10"/>
    <w:link w:val="6"/>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3649DB-A229-416E-875A-B5043F253D74}">
  <ds:schemaRefs/>
</ds:datastoreItem>
</file>

<file path=docProps/app.xml><?xml version="1.0" encoding="utf-8"?>
<Properties xmlns="http://schemas.openxmlformats.org/officeDocument/2006/extended-properties" xmlns:vt="http://schemas.openxmlformats.org/officeDocument/2006/docPropsVTypes">
  <Template>Normal</Template>
  <Pages>6</Pages>
  <Words>655</Words>
  <Characters>742</Characters>
  <Lines>5</Lines>
  <Paragraphs>1</Paragraphs>
  <TotalTime>0</TotalTime>
  <ScaleCrop>false</ScaleCrop>
  <LinksUpToDate>false</LinksUpToDate>
  <CharactersWithSpaces>748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2020-12-22T01:16:00Z</dcterms:created>
  <dc:creator>2420</dc:creator>
  <cp:lastModifiedBy>啊日</cp:lastModifiedBy>
  <dcterms:modified xsi:type="dcterms:W3CDTF">2026-05-19T01:45:50Z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3D822DBC6B0043ACAB372B0AB2E84D24</vt:lpwstr>
  </property>
  <property fmtid="{D5CDD505-2E9C-101B-9397-08002B2CF9AE}" pid="4" name="KSOTemplateDocerSaveRecord">
    <vt:lpwstr>eyJoZGlkIjoiMDE4OTk5NjhkYzljYzA1YmZlN2I5MDA3NTU0MzA1YzUiLCJ1c2VySWQiOiIxMjQ4MjMwNDM5In0=</vt:lpwstr>
  </property>
</Properties>
</file>