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17857"/>
      <w:bookmarkStart w:id="1" w:name="_Toc30971"/>
      <w:bookmarkStart w:id="2" w:name="_Toc22676"/>
      <w:bookmarkStart w:id="3" w:name="_Toc31838"/>
      <w:r>
        <w:rPr>
          <w:rFonts w:hint="eastAsia" w:ascii="仿宋" w:hAnsi="仿宋" w:eastAsia="仿宋" w:cs="仿宋"/>
          <w:b/>
          <w:bCs/>
          <w:sz w:val="32"/>
          <w:szCs w:val="32"/>
        </w:rPr>
        <w:t xml:space="preserve">  </w:t>
      </w:r>
    </w:p>
    <w:p>
      <w:pPr>
        <w:spacing w:line="700" w:lineRule="exact"/>
        <w:jc w:val="center"/>
        <w:outlineLvl w:val="1"/>
        <w:rPr>
          <w:rStyle w:val="8"/>
          <w:rFonts w:ascii="仿宋" w:hAnsi="仿宋" w:eastAsia="仿宋" w:cs="仿宋"/>
          <w:b/>
          <w:bCs/>
          <w:sz w:val="32"/>
          <w:szCs w:val="28"/>
        </w:rPr>
      </w:pPr>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30158"/>
      <w:bookmarkStart w:id="6" w:name="_Toc25357"/>
      <w:bookmarkStart w:id="7" w:name="_Toc13904"/>
      <w:bookmarkStart w:id="8" w:name="_Toc13706"/>
    </w:p>
    <w:p>
      <w:pPr>
        <w:spacing w:line="700" w:lineRule="exact"/>
        <w:jc w:val="center"/>
        <w:outlineLvl w:val="1"/>
        <w:rPr>
          <w:rStyle w:val="8"/>
          <w:rFonts w:ascii="仿宋" w:hAnsi="仿宋" w:eastAsia="仿宋" w:cs="仿宋"/>
          <w:b/>
          <w:bCs/>
          <w:sz w:val="32"/>
          <w:szCs w:val="28"/>
        </w:rPr>
      </w:pPr>
      <w:bookmarkStart w:id="9" w:name="_Toc15508"/>
      <w:bookmarkStart w:id="10" w:name="_Toc23146"/>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3"/>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12015"/>
      <w:bookmarkStart w:id="12" w:name="_Toc11351"/>
      <w:bookmarkStart w:id="13" w:name="_Toc20589"/>
      <w:bookmarkStart w:id="14" w:name="_Toc15526"/>
      <w:bookmarkStart w:id="15" w:name="_Toc27661"/>
      <w:bookmarkStart w:id="16" w:name="_Toc25638"/>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1074"/>
      <w:bookmarkStart w:id="18" w:name="_Toc16435"/>
      <w:bookmarkStart w:id="19" w:name="_Toc12967"/>
      <w:bookmarkStart w:id="20" w:name="_Toc26969"/>
      <w:bookmarkStart w:id="21" w:name="_Toc2041"/>
      <w:bookmarkStart w:id="22" w:name="_Toc23967"/>
      <w:r>
        <w:rPr>
          <w:rStyle w:val="8"/>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3"/>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spacing w:line="700" w:lineRule="exact"/>
        <w:jc w:val="center"/>
        <w:outlineLvl w:val="1"/>
        <w:rPr>
          <w:rStyle w:val="8"/>
          <w:rFonts w:ascii="仿宋" w:hAnsi="仿宋" w:eastAsia="仿宋" w:cs="仿宋"/>
          <w:b/>
          <w:bCs/>
          <w:sz w:val="32"/>
          <w:szCs w:val="28"/>
        </w:rPr>
      </w:pPr>
      <w:bookmarkStart w:id="23" w:name="_Toc15065"/>
      <w:bookmarkStart w:id="24" w:name="_Toc32605"/>
      <w:bookmarkStart w:id="25" w:name="_Toc24494"/>
      <w:bookmarkStart w:id="26" w:name="_Toc3871"/>
      <w:r>
        <w:rPr>
          <w:rStyle w:val="8"/>
          <w:rFonts w:hint="eastAsia" w:ascii="仿宋" w:hAnsi="仿宋" w:eastAsia="仿宋" w:cs="仿宋"/>
          <w:b/>
          <w:bCs/>
          <w:sz w:val="32"/>
          <w:szCs w:val="28"/>
          <w:lang w:val="en-US" w:eastAsia="zh-CN"/>
        </w:rPr>
        <w:t>七</w:t>
      </w:r>
      <w:r>
        <w:rPr>
          <w:rStyle w:val="8"/>
          <w:rFonts w:hint="eastAsia" w:ascii="仿宋" w:hAnsi="仿宋" w:eastAsia="仿宋" w:cs="仿宋"/>
          <w:b/>
          <w:bCs/>
          <w:sz w:val="32"/>
          <w:szCs w:val="28"/>
        </w:rPr>
        <w:t>、报价单</w:t>
      </w:r>
      <w:bookmarkEnd w:id="23"/>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2"/>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2"/>
        <w:rPr>
          <w:rFonts w:ascii="仿宋" w:hAnsi="仿宋" w:eastAsia="仿宋" w:cs="仿宋"/>
          <w:b/>
          <w:bCs/>
          <w:color w:val="FF0000"/>
          <w:lang w:val="zh-TW"/>
        </w:rPr>
      </w:pPr>
      <w:r>
        <w:rPr>
          <w:rFonts w:hint="eastAsia" w:ascii="仿宋" w:hAnsi="仿宋" w:eastAsia="仿宋" w:cs="仿宋"/>
          <w:b/>
          <w:bCs/>
          <w:color w:val="FF0000"/>
          <w:lang w:val="zh-TW"/>
        </w:rPr>
        <w:t>下表中参选产品名称、生产厂家、规格型号等信息须与产品医疗器械注册证或备案凭证对应信息保持一致。</w:t>
      </w:r>
    </w:p>
    <w:p>
      <w:pPr>
        <w:pStyle w:val="2"/>
        <w:rPr>
          <w:rFonts w:ascii="仿宋" w:hAnsi="仿宋" w:eastAsia="仿宋" w:cs="仿宋"/>
          <w:b/>
          <w:bCs/>
        </w:rPr>
      </w:pPr>
      <w:r>
        <w:rPr>
          <w:rFonts w:hint="eastAsia" w:ascii="仿宋" w:hAnsi="仿宋" w:eastAsia="仿宋" w:cs="仿宋"/>
          <w:b/>
          <w:bCs/>
        </w:rPr>
        <w:t>5.报价一览表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569"/>
        <w:gridCol w:w="1569"/>
        <w:gridCol w:w="1569"/>
        <w:gridCol w:w="1569"/>
        <w:gridCol w:w="156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8" w:type="dxa"/>
            <w:vAlign w:val="center"/>
          </w:tcPr>
          <w:p>
            <w:pPr>
              <w:pStyle w:val="2"/>
              <w:jc w:val="left"/>
              <w:rPr>
                <w:rFonts w:ascii="仿宋" w:hAnsi="仿宋" w:eastAsia="仿宋" w:cs="仿宋"/>
              </w:rPr>
            </w:pPr>
            <w:r>
              <w:rPr>
                <w:rFonts w:hint="eastAsia" w:ascii="仿宋" w:hAnsi="仿宋" w:eastAsia="仿宋" w:cs="仿宋"/>
                <w:kern w:val="0"/>
                <w:sz w:val="18"/>
                <w:szCs w:val="18"/>
                <w:lang w:val="zh-TW" w:eastAsia="zh-TW"/>
              </w:rPr>
              <w:t>序号</w:t>
            </w:r>
          </w:p>
        </w:tc>
        <w:tc>
          <w:tcPr>
            <w:tcW w:w="1569" w:type="dxa"/>
            <w:vAlign w:val="center"/>
          </w:tcPr>
          <w:p>
            <w:pPr>
              <w:pStyle w:val="2"/>
              <w:jc w:val="left"/>
              <w:rPr>
                <w:rFonts w:ascii="仿宋" w:hAnsi="仿宋" w:eastAsia="仿宋" w:cs="仿宋"/>
              </w:rPr>
            </w:pPr>
            <w:r>
              <w:rPr>
                <w:rFonts w:hint="eastAsia" w:ascii="仿宋" w:hAnsi="仿宋" w:eastAsia="仿宋" w:cs="仿宋"/>
                <w:kern w:val="0"/>
                <w:sz w:val="18"/>
                <w:szCs w:val="18"/>
                <w:lang w:val="zh-TW"/>
              </w:rPr>
              <w:t>采购标的名称</w:t>
            </w:r>
          </w:p>
        </w:tc>
        <w:tc>
          <w:tcPr>
            <w:tcW w:w="1569" w:type="dxa"/>
            <w:vAlign w:val="center"/>
          </w:tcPr>
          <w:p>
            <w:pPr>
              <w:spacing w:line="200" w:lineRule="exact"/>
              <w:jc w:val="left"/>
              <w:rPr>
                <w:rFonts w:hint="eastAsia" w:ascii="仿宋" w:hAnsi="仿宋" w:eastAsia="仿宋" w:cs="仿宋"/>
                <w:sz w:val="18"/>
                <w:szCs w:val="18"/>
                <w:lang w:eastAsia="zh-CN"/>
              </w:rPr>
            </w:pPr>
            <w:r>
              <w:rPr>
                <w:rFonts w:hint="eastAsia" w:ascii="仿宋" w:hAnsi="仿宋" w:eastAsia="仿宋" w:cs="仿宋"/>
                <w:kern w:val="0"/>
                <w:sz w:val="18"/>
                <w:szCs w:val="18"/>
                <w:lang w:val="en-US" w:eastAsia="zh-CN"/>
              </w:rPr>
              <w:t>品牌</w:t>
            </w:r>
          </w:p>
        </w:tc>
        <w:tc>
          <w:tcPr>
            <w:tcW w:w="1569" w:type="dxa"/>
            <w:vAlign w:val="center"/>
          </w:tcPr>
          <w:p>
            <w:pPr>
              <w:spacing w:line="200" w:lineRule="exact"/>
              <w:jc w:val="left"/>
              <w:rPr>
                <w:rFonts w:ascii="仿宋" w:hAnsi="仿宋" w:eastAsia="仿宋" w:cs="仿宋"/>
                <w:kern w:val="0"/>
                <w:sz w:val="18"/>
                <w:szCs w:val="18"/>
              </w:rPr>
            </w:pPr>
            <w:r>
              <w:rPr>
                <w:rFonts w:hint="eastAsia" w:ascii="仿宋" w:hAnsi="仿宋" w:eastAsia="仿宋" w:cs="仿宋"/>
                <w:kern w:val="0"/>
                <w:sz w:val="18"/>
                <w:szCs w:val="18"/>
                <w:lang w:val="zh-TW" w:eastAsia="zh-TW"/>
              </w:rPr>
              <w:t>规格型号</w:t>
            </w:r>
          </w:p>
        </w:tc>
        <w:tc>
          <w:tcPr>
            <w:tcW w:w="1569" w:type="dxa"/>
            <w:vAlign w:val="center"/>
          </w:tcPr>
          <w:p>
            <w:pPr>
              <w:pStyle w:val="2"/>
              <w:jc w:val="left"/>
              <w:rPr>
                <w:rFonts w:ascii="仿宋" w:hAnsi="仿宋" w:eastAsia="仿宋" w:cs="仿宋"/>
              </w:rPr>
            </w:pPr>
            <w:r>
              <w:rPr>
                <w:rFonts w:hint="eastAsia" w:ascii="仿宋" w:hAnsi="仿宋" w:eastAsia="仿宋" w:cs="仿宋"/>
              </w:rPr>
              <w:t>单价</w:t>
            </w:r>
            <w:r>
              <w:rPr>
                <w:rFonts w:hint="eastAsia" w:ascii="仿宋" w:hAnsi="仿宋" w:eastAsia="仿宋" w:cs="仿宋"/>
                <w:kern w:val="0"/>
                <w:sz w:val="18"/>
                <w:szCs w:val="18"/>
                <w:lang w:val="zh-TW"/>
              </w:rPr>
              <w:t>（元）</w:t>
            </w:r>
          </w:p>
        </w:tc>
        <w:tc>
          <w:tcPr>
            <w:tcW w:w="1569" w:type="dxa"/>
            <w:vAlign w:val="center"/>
          </w:tcPr>
          <w:p>
            <w:pPr>
              <w:pStyle w:val="2"/>
              <w:jc w:val="left"/>
              <w:rPr>
                <w:rFonts w:ascii="仿宋" w:hAnsi="仿宋" w:eastAsia="仿宋" w:cs="仿宋"/>
              </w:rPr>
            </w:pPr>
            <w:r>
              <w:rPr>
                <w:rFonts w:hint="eastAsia" w:ascii="仿宋" w:hAnsi="仿宋" w:eastAsia="仿宋" w:cs="仿宋"/>
              </w:rPr>
              <w:t>数量</w:t>
            </w:r>
          </w:p>
        </w:tc>
        <w:tc>
          <w:tcPr>
            <w:tcW w:w="1569" w:type="dxa"/>
            <w:vAlign w:val="center"/>
          </w:tcPr>
          <w:p>
            <w:pPr>
              <w:pStyle w:val="2"/>
              <w:jc w:val="left"/>
              <w:rPr>
                <w:rFonts w:ascii="仿宋" w:hAnsi="仿宋" w:eastAsia="仿宋" w:cs="仿宋"/>
              </w:rPr>
            </w:pPr>
            <w:r>
              <w:rPr>
                <w:rFonts w:hint="eastAsia" w:ascii="仿宋" w:hAnsi="仿宋" w:eastAsia="仿宋" w:cs="仿宋"/>
              </w:rPr>
              <w:t>总价</w:t>
            </w:r>
            <w:r>
              <w:rPr>
                <w:rFonts w:hint="eastAsia" w:ascii="仿宋" w:hAnsi="仿宋" w:eastAsia="仿宋" w:cs="仿宋"/>
                <w:kern w:val="0"/>
                <w:sz w:val="18"/>
                <w:szCs w:val="18"/>
                <w:lang w:val="zh-TW"/>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1</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bookmarkStart w:id="30" w:name="_GoBack"/>
            <w:bookmarkEnd w:id="30"/>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2</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3</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pPr>
              <w:pStyle w:val="2"/>
              <w:jc w:val="left"/>
              <w:rPr>
                <w:rFonts w:ascii="仿宋" w:hAnsi="仿宋" w:eastAsia="仿宋" w:cs="仿宋"/>
              </w:rPr>
            </w:pPr>
            <w:r>
              <w:rPr>
                <w:rFonts w:hint="eastAsia" w:ascii="仿宋" w:hAnsi="仿宋" w:eastAsia="仿宋" w:cs="仿宋"/>
              </w:rPr>
              <w:t>报价合计</w:t>
            </w:r>
          </w:p>
        </w:tc>
        <w:tc>
          <w:tcPr>
            <w:tcW w:w="9414" w:type="dxa"/>
            <w:gridSpan w:val="6"/>
            <w:vAlign w:val="center"/>
          </w:tcPr>
          <w:p>
            <w:pPr>
              <w:pStyle w:val="2"/>
              <w:jc w:val="left"/>
              <w:rPr>
                <w:rFonts w:ascii="仿宋" w:hAnsi="仿宋" w:eastAsia="仿宋" w:cs="仿宋"/>
              </w:rPr>
            </w:pPr>
            <w:r>
              <w:rPr>
                <w:rFonts w:hint="eastAsia" w:ascii="仿宋" w:hAnsi="仿宋" w:eastAsia="仿宋" w:cs="仿宋"/>
              </w:rPr>
              <w:t>大写：       小写：</w:t>
            </w:r>
          </w:p>
        </w:tc>
      </w:tr>
    </w:tbl>
    <w:p>
      <w:pPr>
        <w:pStyle w:val="2"/>
        <w:rPr>
          <w:rFonts w:ascii="仿宋" w:hAnsi="仿宋" w:eastAsia="仿宋" w:cs="仿宋"/>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参选供应商名称：                             （供应商公章）</w:t>
      </w:r>
    </w:p>
    <w:p>
      <w:pPr>
        <w:pStyle w:val="2"/>
        <w:rPr>
          <w:rFonts w:ascii="仿宋" w:hAnsi="仿宋" w:eastAsia="仿宋" w:cs="仿宋"/>
          <w:lang w:val="zh-TW" w:eastAsia="zh-TW"/>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jc w:val="left"/>
        <w:rPr>
          <w:rFonts w:ascii="仿宋" w:hAnsi="仿宋" w:eastAsia="仿宋" w:cs="仿宋"/>
        </w:rPr>
        <w:sectPr>
          <w:headerReference r:id="rId3" w:type="default"/>
          <w:pgSz w:w="11900" w:h="16840"/>
          <w:pgMar w:top="851" w:right="567" w:bottom="1134" w:left="567" w:header="0" w:footer="567" w:gutter="0"/>
          <w:cols w:space="720" w:num="1"/>
        </w:sect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p>
    <w:p>
      <w:pPr>
        <w:numPr>
          <w:ilvl w:val="0"/>
          <w:numId w:val="1"/>
        </w:numPr>
        <w:spacing w:line="700" w:lineRule="exact"/>
        <w:jc w:val="center"/>
        <w:outlineLvl w:val="1"/>
        <w:rPr>
          <w:rStyle w:val="8"/>
          <w:rFonts w:ascii="仿宋" w:hAnsi="仿宋" w:eastAsia="仿宋" w:cs="仿宋"/>
          <w:b/>
          <w:bCs/>
          <w:sz w:val="32"/>
          <w:szCs w:val="28"/>
        </w:rPr>
      </w:pPr>
      <w:bookmarkStart w:id="27" w:name="_Toc14685"/>
      <w:bookmarkStart w:id="28" w:name="_Toc30002"/>
      <w:bookmarkStart w:id="29" w:name="_Toc29032"/>
      <w:r>
        <w:rPr>
          <w:rStyle w:val="8"/>
          <w:rFonts w:hint="eastAsia" w:ascii="仿宋" w:hAnsi="仿宋" w:eastAsia="仿宋" w:cs="仿宋"/>
          <w:b/>
          <w:bCs/>
          <w:sz w:val="32"/>
          <w:szCs w:val="28"/>
        </w:rPr>
        <w:t>供应商认为需要提供的其他材料</w:t>
      </w:r>
      <w:bookmarkEnd w:id="24"/>
      <w:bookmarkEnd w:id="25"/>
      <w:bookmarkEnd w:id="26"/>
      <w:bookmarkEnd w:id="27"/>
      <w:bookmarkEnd w:id="28"/>
      <w:bookmarkEnd w:id="29"/>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496264F5"/>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4">
    <w:name w:val="Body Text Indent 2"/>
    <w:basedOn w:val="1"/>
    <w:link w:val="8"/>
    <w:qFormat/>
    <w:uiPriority w:val="0"/>
    <w:pPr>
      <w:spacing w:after="120" w:line="480" w:lineRule="auto"/>
      <w:ind w:left="420" w:leftChars="200"/>
    </w:pPr>
    <w:rPr>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4"/>
    <w:qFormat/>
    <w:uiPriority w:val="0"/>
    <w:rPr>
      <w:szCs w:val="2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2167</Words>
  <Characters>2306</Characters>
  <Lines>0</Lines>
  <Paragraphs>0</Paragraphs>
  <TotalTime>40</TotalTime>
  <ScaleCrop>false</ScaleCrop>
  <LinksUpToDate>false</LinksUpToDate>
  <CharactersWithSpaces>2482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2024-06-21T03:04:04Z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E6A4656328CE4E1FB135866D39770821_11</vt:lpwstr>
  </property>
</Properties>
</file>