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第二次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010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0"/>
          <w:szCs w:val="30"/>
          <w:lang w:val="en-US" w:eastAsia="zh-CN"/>
        </w:rPr>
        <w:t>（已成功报名的经销商无需重复报名）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67"/>
        <w:gridCol w:w="1500"/>
        <w:gridCol w:w="4601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6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60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跗骨螺钉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螺钉总长度L约：20.8，螺纹外径和底径为各规格</w:t>
            </w:r>
          </w:p>
        </w:tc>
        <w:tc>
          <w:tcPr>
            <w:tcW w:w="460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用于纠正青少年柔韧性扁平足，通过跗骨螺钉（或称“距下关节制动器”）进行微创手术治疗过度旋前足（外翻足） 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1、螺钉表面应光滑，无锋棱、毛刺、附着物；2、无菌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骨二科使用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可调控微导管</w:t>
            </w:r>
          </w:p>
        </w:tc>
        <w:tc>
          <w:tcPr>
            <w:tcW w:w="150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可适用于栓塞剂尺寸：栓塞颗粒≦710μm、栓塞微球≦710μm、弹簧圈0.018″/0.46mm</w:t>
            </w:r>
          </w:p>
        </w:tc>
        <w:tc>
          <w:tcPr>
            <w:tcW w:w="460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用于一般性血管内介入治疗，包括外周血管和冠脉血管。进入超选择插管区域，可以使用微导管向血管内进行控制性和选择性的注射，包括诊断性、栓塞性、或治疗性材料。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1、适用于部分患者血管过于弯曲/血管开口过于刁端，可通过调节器调节微导管管头角度；</w:t>
            </w:r>
          </w:p>
        </w:tc>
        <w:tc>
          <w:tcPr>
            <w:tcW w:w="13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介入科使用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6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覆膜支架系统</w:t>
            </w:r>
          </w:p>
        </w:tc>
        <w:tc>
          <w:tcPr>
            <w:tcW w:w="150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分叉型覆膜支架</w:t>
            </w:r>
          </w:p>
        </w:tc>
        <w:tc>
          <w:tcPr>
            <w:tcW w:w="460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该产品由覆膜支架和输送系统组成，覆膜支架由镍钛合金制成，PET覆膜由不可吸收缝线缝制在支架上，支架带有不透射线标记。输送系统由导管和手柄组成，兼容0.035″的导丝。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：腹主动脉瘤墙内隔绝术使用耗材，要求亲水性好、输送器直径较小，患者更安全</w:t>
            </w:r>
          </w:p>
        </w:tc>
        <w:tc>
          <w:tcPr>
            <w:tcW w:w="13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乳腺血管外科使用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“LX2022010+公司名称+医用耗材名”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LX2022010+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五个工作日（2022年11月11日至2022年11月17日），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必须在政府采购平台（集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采价、联盟价等）有备案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，并提供交易系统药监编码/药交ID（尚在办理过程中，不能报名）。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黑体" w:hAnsi="黑体" w:eastAsia="黑体"/>
          <w:sz w:val="36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11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665BAD"/>
    <w:rsid w:val="00883906"/>
    <w:rsid w:val="00F0365F"/>
    <w:rsid w:val="01610F93"/>
    <w:rsid w:val="01F927D8"/>
    <w:rsid w:val="02372C95"/>
    <w:rsid w:val="03C10462"/>
    <w:rsid w:val="05074137"/>
    <w:rsid w:val="060E4242"/>
    <w:rsid w:val="06313803"/>
    <w:rsid w:val="07963981"/>
    <w:rsid w:val="07FB02ED"/>
    <w:rsid w:val="08BB4FB5"/>
    <w:rsid w:val="09223A2C"/>
    <w:rsid w:val="09607AAA"/>
    <w:rsid w:val="0C196B67"/>
    <w:rsid w:val="0CAB39E2"/>
    <w:rsid w:val="0CD2000E"/>
    <w:rsid w:val="0DB66863"/>
    <w:rsid w:val="0DBF36E5"/>
    <w:rsid w:val="0E533EDB"/>
    <w:rsid w:val="0E8F3ABD"/>
    <w:rsid w:val="10371988"/>
    <w:rsid w:val="113B7403"/>
    <w:rsid w:val="118018FF"/>
    <w:rsid w:val="126F0104"/>
    <w:rsid w:val="160F293B"/>
    <w:rsid w:val="187C3D68"/>
    <w:rsid w:val="18EA041D"/>
    <w:rsid w:val="18FD6458"/>
    <w:rsid w:val="19717E5E"/>
    <w:rsid w:val="19EB6E7D"/>
    <w:rsid w:val="1A0F512B"/>
    <w:rsid w:val="1BC1164B"/>
    <w:rsid w:val="1C47627A"/>
    <w:rsid w:val="1C602035"/>
    <w:rsid w:val="1CF20B92"/>
    <w:rsid w:val="1DDB147C"/>
    <w:rsid w:val="1EDF60DC"/>
    <w:rsid w:val="1F470500"/>
    <w:rsid w:val="20AB200F"/>
    <w:rsid w:val="20D47A69"/>
    <w:rsid w:val="21451563"/>
    <w:rsid w:val="21D17A3E"/>
    <w:rsid w:val="22342FBD"/>
    <w:rsid w:val="23997E98"/>
    <w:rsid w:val="2B7F6702"/>
    <w:rsid w:val="2CDF141B"/>
    <w:rsid w:val="2E940874"/>
    <w:rsid w:val="30EC1DD5"/>
    <w:rsid w:val="32905736"/>
    <w:rsid w:val="36BF32BE"/>
    <w:rsid w:val="38013095"/>
    <w:rsid w:val="38F8360B"/>
    <w:rsid w:val="39F41828"/>
    <w:rsid w:val="3C9402C3"/>
    <w:rsid w:val="3E621A3F"/>
    <w:rsid w:val="3F177159"/>
    <w:rsid w:val="3F1D63BC"/>
    <w:rsid w:val="3F266AF9"/>
    <w:rsid w:val="3F9C1556"/>
    <w:rsid w:val="425B39BB"/>
    <w:rsid w:val="43EB34F1"/>
    <w:rsid w:val="461A1665"/>
    <w:rsid w:val="48CC72FE"/>
    <w:rsid w:val="49E21C61"/>
    <w:rsid w:val="4A8F4F49"/>
    <w:rsid w:val="4AFE0A40"/>
    <w:rsid w:val="4B187071"/>
    <w:rsid w:val="4B436588"/>
    <w:rsid w:val="4BF96BEB"/>
    <w:rsid w:val="4C572AF8"/>
    <w:rsid w:val="4C8E5FF0"/>
    <w:rsid w:val="4C966EF5"/>
    <w:rsid w:val="4E494E24"/>
    <w:rsid w:val="4F6138F8"/>
    <w:rsid w:val="501E1D82"/>
    <w:rsid w:val="515D77E3"/>
    <w:rsid w:val="52322CD4"/>
    <w:rsid w:val="547D3274"/>
    <w:rsid w:val="54E06702"/>
    <w:rsid w:val="56C53CCC"/>
    <w:rsid w:val="57B22D74"/>
    <w:rsid w:val="59022009"/>
    <w:rsid w:val="59223D78"/>
    <w:rsid w:val="5A934BA9"/>
    <w:rsid w:val="5BD4050D"/>
    <w:rsid w:val="5C795FE6"/>
    <w:rsid w:val="5CE51098"/>
    <w:rsid w:val="5EE3214A"/>
    <w:rsid w:val="5FE0406F"/>
    <w:rsid w:val="63493E13"/>
    <w:rsid w:val="670F2661"/>
    <w:rsid w:val="6B696879"/>
    <w:rsid w:val="6C807F6B"/>
    <w:rsid w:val="6D7B6AD7"/>
    <w:rsid w:val="6D9745E2"/>
    <w:rsid w:val="6DCA7A9C"/>
    <w:rsid w:val="6E9C54F4"/>
    <w:rsid w:val="6EA6211A"/>
    <w:rsid w:val="70F708CD"/>
    <w:rsid w:val="71775FF0"/>
    <w:rsid w:val="748317A2"/>
    <w:rsid w:val="7A8B1B1F"/>
    <w:rsid w:val="7A9E076A"/>
    <w:rsid w:val="7B7D1544"/>
    <w:rsid w:val="7D637B59"/>
    <w:rsid w:val="7DEE25DB"/>
    <w:rsid w:val="7E44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1481</Words>
  <Characters>1639</Characters>
  <Lines>1</Lines>
  <Paragraphs>1</Paragraphs>
  <TotalTime>10</TotalTime>
  <ScaleCrop>false</ScaleCrop>
  <LinksUpToDate>false</LinksUpToDate>
  <CharactersWithSpaces>1654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2022-11-09T07:20:32Z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549E20F50B5043989048A98AC6C462AD</vt:lpwstr>
  </property>
</Properties>
</file>