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检耳镜用户需求书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主要用于检查外耳道和鼓膜。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功能要求：3倍放大，可双向旋转观察窗，便于双面清洁镜片；环状光纤；自动关机功能，可调节亮度；L</w:t>
      </w:r>
      <w:r>
        <w:rPr>
          <w:rFonts w:ascii="宋体" w:hAnsi="宋体"/>
          <w:color w:val="000000"/>
          <w:sz w:val="24"/>
        </w:rPr>
        <w:t>ED</w:t>
      </w:r>
      <w:r>
        <w:rPr>
          <w:rFonts w:hint="eastAsia" w:ascii="宋体" w:hAnsi="宋体"/>
          <w:color w:val="000000"/>
          <w:sz w:val="24"/>
        </w:rPr>
        <w:t>灯泡，4</w:t>
      </w:r>
      <w:r>
        <w:rPr>
          <w:rFonts w:ascii="宋体" w:hAnsi="宋体"/>
          <w:color w:val="000000"/>
          <w:sz w:val="24"/>
        </w:rPr>
        <w:t>000K</w:t>
      </w:r>
      <w:r>
        <w:rPr>
          <w:rFonts w:hint="eastAsia" w:ascii="宋体" w:hAnsi="宋体"/>
          <w:color w:val="000000"/>
          <w:sz w:val="24"/>
        </w:rPr>
        <w:t>色温；灯泡寿命1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万小时；冷光源，使用过程不发热，不影响操作。</w:t>
      </w:r>
    </w:p>
    <w:p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配置要求：检耳镜镜头1个；手柄1个；耳套1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个；手术放大镜1个；检耳镜盒1个。</w:t>
      </w:r>
    </w:p>
    <w:p>
      <w:pPr>
        <w:spacing w:line="440" w:lineRule="exact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保修1年。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58035689"/>
    <w:rsid w:val="580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2022-11-03T04:45:00Z</dcterms:created>
  <dc:creator>酸小敏</dc:creator>
  <cp:lastModifiedBy>酸小敏</cp:lastModifiedBy>
  <dcterms:modified xsi:type="dcterms:W3CDTF">2022-11-03T04:46:18Z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CEBE6C8E5B11465DA2EAEACFC6300F58</vt:lpwstr>
  </property>
</Properties>
</file>